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A398A" w:rsidRDefault="00BA398A">
      <w:pPr>
        <w:jc w:val="both"/>
        <w:rPr>
          <w:rFonts w:ascii="Times New Roman" w:hAnsi="Times New Roman"/>
        </w:rPr>
      </w:pPr>
      <w:bookmarkStart w:id="0" w:name="_GoBack"/>
      <w:bookmarkEnd w:id="0"/>
    </w:p>
    <w:p w:rsidR="00A22446" w:rsidRDefault="00A22446">
      <w:pPr>
        <w:jc w:val="both"/>
        <w:rPr>
          <w:rFonts w:ascii="Times New Roman" w:hAnsi="Times New Roman"/>
        </w:rPr>
      </w:pPr>
    </w:p>
    <w:p w:rsidR="00A22446" w:rsidRDefault="00A22446" w:rsidP="00A22446">
      <w:pPr>
        <w:jc w:val="center"/>
        <w:rPr>
          <w:rFonts w:ascii="Times New Roman" w:hAnsi="Times New Roman"/>
        </w:rPr>
      </w:pPr>
      <w:r>
        <w:rPr>
          <w:rFonts w:ascii="Times New Roman" w:hAnsi="Times New Roman"/>
        </w:rPr>
        <w:t>SANTA FE,</w:t>
      </w:r>
      <w:r w:rsidR="00174D11">
        <w:rPr>
          <w:rFonts w:ascii="Times New Roman" w:hAnsi="Times New Roman"/>
        </w:rPr>
        <w:t xml:space="preserve"> 10-06-2011</w:t>
      </w:r>
    </w:p>
    <w:p w:rsidR="00BA398A" w:rsidRDefault="00BA398A">
      <w:pPr>
        <w:jc w:val="both"/>
        <w:rPr>
          <w:rFonts w:ascii="Times New Roman" w:hAnsi="Times New Roman"/>
        </w:rPr>
      </w:pPr>
    </w:p>
    <w:p w:rsidR="00A22446" w:rsidRDefault="00A22446">
      <w:pPr>
        <w:jc w:val="both"/>
        <w:rPr>
          <w:rFonts w:ascii="Times New Roman" w:hAnsi="Times New Roman"/>
        </w:rPr>
      </w:pPr>
    </w:p>
    <w:p w:rsidR="00A22446" w:rsidRDefault="00A22446">
      <w:pPr>
        <w:jc w:val="both"/>
        <w:rPr>
          <w:rFonts w:ascii="Times New Roman" w:hAnsi="Times New Roman"/>
        </w:rPr>
      </w:pPr>
    </w:p>
    <w:p w:rsidR="00BA398A" w:rsidRDefault="00A22446" w:rsidP="00A22446">
      <w:pPr>
        <w:jc w:val="both"/>
        <w:rPr>
          <w:rFonts w:ascii="Times New Roman" w:hAnsi="Times New Roman"/>
        </w:rPr>
      </w:pPr>
      <w:r>
        <w:rPr>
          <w:rFonts w:ascii="Times New Roman" w:hAnsi="Times New Roman"/>
        </w:rPr>
        <w:tab/>
      </w:r>
      <w:r w:rsidR="00BA398A">
        <w:rPr>
          <w:rFonts w:ascii="Times New Roman" w:hAnsi="Times New Roman"/>
        </w:rPr>
        <w:t>VISTO que el proceso de inscripciones vigente requiere atender y considerar numerosas situaciones particulares y,</w:t>
      </w:r>
    </w:p>
    <w:p w:rsidR="00BA398A" w:rsidRDefault="00A22446">
      <w:pPr>
        <w:jc w:val="both"/>
        <w:rPr>
          <w:rFonts w:ascii="Times New Roman" w:hAnsi="Times New Roman"/>
        </w:rPr>
      </w:pPr>
      <w:r>
        <w:rPr>
          <w:rFonts w:ascii="Times New Roman" w:hAnsi="Times New Roman"/>
        </w:rPr>
        <w:tab/>
      </w:r>
      <w:r w:rsidR="00A54649">
        <w:rPr>
          <w:rFonts w:ascii="Times New Roman" w:hAnsi="Times New Roman"/>
        </w:rPr>
        <w:t>CONSIDERANDO:</w:t>
      </w:r>
    </w:p>
    <w:p w:rsidR="00BA398A" w:rsidRDefault="00A22446">
      <w:pPr>
        <w:jc w:val="both"/>
        <w:rPr>
          <w:rFonts w:ascii="Times New Roman" w:hAnsi="Times New Roman"/>
        </w:rPr>
      </w:pPr>
      <w:r>
        <w:rPr>
          <w:rFonts w:ascii="Times New Roman" w:hAnsi="Times New Roman"/>
        </w:rPr>
        <w:tab/>
      </w:r>
      <w:r w:rsidR="00BA398A">
        <w:rPr>
          <w:rFonts w:ascii="Times New Roman" w:hAnsi="Times New Roman"/>
        </w:rPr>
        <w:t>Q</w:t>
      </w:r>
      <w:r>
        <w:rPr>
          <w:rFonts w:ascii="Times New Roman" w:hAnsi="Times New Roman"/>
        </w:rPr>
        <w:t>UE</w:t>
      </w:r>
      <w:r w:rsidR="00BA398A">
        <w:rPr>
          <w:rFonts w:ascii="Times New Roman" w:hAnsi="Times New Roman"/>
        </w:rPr>
        <w:t xml:space="preserve">, en el procedimiento actual de inscripción, los cupos de cada comisión son cubiertos por aquellos alumnos que logran ingresar primeros en el sistema on line, sin poder considerarse adecuadamente la universalidad de situaciones particulares que restringen los horarios de </w:t>
      </w:r>
      <w:r w:rsidR="00A54649">
        <w:rPr>
          <w:rFonts w:ascii="Times New Roman" w:hAnsi="Times New Roman"/>
        </w:rPr>
        <w:t>cursado de ciertos estudiantes,</w:t>
      </w:r>
    </w:p>
    <w:p w:rsidR="00BA398A" w:rsidRDefault="00A22446">
      <w:pPr>
        <w:jc w:val="both"/>
        <w:rPr>
          <w:rFonts w:ascii="Times New Roman" w:hAnsi="Times New Roman"/>
        </w:rPr>
      </w:pPr>
      <w:r>
        <w:rPr>
          <w:rFonts w:ascii="Times New Roman" w:hAnsi="Times New Roman"/>
        </w:rPr>
        <w:tab/>
      </w:r>
      <w:r w:rsidR="00BA398A">
        <w:rPr>
          <w:rFonts w:ascii="Times New Roman" w:hAnsi="Times New Roman"/>
        </w:rPr>
        <w:t>Q</w:t>
      </w:r>
      <w:r>
        <w:rPr>
          <w:rFonts w:ascii="Times New Roman" w:hAnsi="Times New Roman"/>
        </w:rPr>
        <w:t>UE</w:t>
      </w:r>
      <w:r w:rsidR="00BA398A">
        <w:rPr>
          <w:rFonts w:ascii="Times New Roman" w:hAnsi="Times New Roman"/>
        </w:rPr>
        <w:t>, se considera necesario establecer un procedimiento normado que regularice y contemple las necesidades de fuerza mayor de los alumnos para el cursado en determinados horarios, eliminando las instancias que sobrecargan y ent</w:t>
      </w:r>
      <w:r w:rsidR="00A54649">
        <w:rPr>
          <w:rFonts w:ascii="Times New Roman" w:hAnsi="Times New Roman"/>
        </w:rPr>
        <w:t>orpecen la tarea administrativa,</w:t>
      </w:r>
    </w:p>
    <w:p w:rsidR="00BA398A" w:rsidRDefault="00A22446">
      <w:pPr>
        <w:jc w:val="both"/>
        <w:rPr>
          <w:rFonts w:ascii="Times New Roman" w:hAnsi="Times New Roman"/>
        </w:rPr>
      </w:pPr>
      <w:r>
        <w:rPr>
          <w:rFonts w:ascii="Times New Roman" w:hAnsi="Times New Roman"/>
        </w:rPr>
        <w:tab/>
      </w:r>
      <w:r w:rsidR="00BA398A">
        <w:rPr>
          <w:rFonts w:ascii="Times New Roman" w:hAnsi="Times New Roman"/>
        </w:rPr>
        <w:t>POR ELLO,</w:t>
      </w:r>
    </w:p>
    <w:p w:rsidR="00A22446" w:rsidRDefault="00BA398A" w:rsidP="00A22446">
      <w:pPr>
        <w:jc w:val="center"/>
        <w:rPr>
          <w:rFonts w:ascii="Times New Roman" w:hAnsi="Times New Roman"/>
        </w:rPr>
      </w:pPr>
      <w:r>
        <w:rPr>
          <w:rFonts w:ascii="Times New Roman" w:hAnsi="Times New Roman"/>
        </w:rPr>
        <w:t>EL DECANO DE LA FACULTAD DE</w:t>
      </w:r>
    </w:p>
    <w:p w:rsidR="00A22446" w:rsidRDefault="00BA398A" w:rsidP="00A22446">
      <w:pPr>
        <w:jc w:val="center"/>
        <w:rPr>
          <w:rFonts w:ascii="Times New Roman" w:hAnsi="Times New Roman"/>
        </w:rPr>
      </w:pPr>
      <w:r>
        <w:rPr>
          <w:rFonts w:ascii="Times New Roman" w:hAnsi="Times New Roman"/>
        </w:rPr>
        <w:t>CIENCIAS ECONOMICAS</w:t>
      </w:r>
    </w:p>
    <w:p w:rsidR="00BA398A" w:rsidRDefault="00BA398A" w:rsidP="00A22446">
      <w:pPr>
        <w:jc w:val="center"/>
        <w:rPr>
          <w:rFonts w:ascii="Times New Roman" w:hAnsi="Times New Roman"/>
        </w:rPr>
      </w:pPr>
      <w:r>
        <w:rPr>
          <w:rFonts w:ascii="Times New Roman" w:hAnsi="Times New Roman"/>
        </w:rPr>
        <w:t>RESUELVE</w:t>
      </w:r>
      <w:r w:rsidR="00A54649">
        <w:rPr>
          <w:rFonts w:ascii="Times New Roman" w:hAnsi="Times New Roman"/>
        </w:rPr>
        <w:t>:</w:t>
      </w:r>
    </w:p>
    <w:p w:rsidR="00BA398A" w:rsidRDefault="00BA398A">
      <w:pPr>
        <w:jc w:val="both"/>
        <w:rPr>
          <w:rFonts w:ascii="Times New Roman" w:hAnsi="Times New Roman"/>
        </w:rPr>
      </w:pPr>
      <w:r>
        <w:rPr>
          <w:rFonts w:ascii="Times New Roman" w:hAnsi="Times New Roman"/>
        </w:rPr>
        <w:t>ARTÍCULO 1</w:t>
      </w:r>
      <w:r w:rsidR="006C3271">
        <w:rPr>
          <w:rFonts w:ascii="Times New Roman" w:hAnsi="Times New Roman"/>
        </w:rPr>
        <w:t>º</w:t>
      </w:r>
      <w:r>
        <w:rPr>
          <w:rFonts w:ascii="Times New Roman" w:hAnsi="Times New Roman"/>
        </w:rPr>
        <w:t>.- Créase la COMISIÓN DE ANÁLISIS DE JUSTIFICACIONES PARA HORARIOS ESPECIALES DE CURSADO la cual estará integrada por un representante de la Secretaría Académica,  uno de la Secretaría de Desarrollo y Gestión Institucional, uno del Departamento de Alumnado y uno del Centro de Estudiantes.</w:t>
      </w:r>
    </w:p>
    <w:p w:rsidR="00BA398A" w:rsidRDefault="00BA398A">
      <w:pPr>
        <w:jc w:val="both"/>
        <w:rPr>
          <w:rFonts w:ascii="Times New Roman" w:hAnsi="Times New Roman"/>
        </w:rPr>
      </w:pPr>
      <w:r>
        <w:rPr>
          <w:rFonts w:ascii="Times New Roman" w:hAnsi="Times New Roman"/>
        </w:rPr>
        <w:t>ARTÍCULO 2</w:t>
      </w:r>
      <w:r w:rsidR="006C3271">
        <w:rPr>
          <w:rFonts w:ascii="Times New Roman" w:hAnsi="Times New Roman"/>
        </w:rPr>
        <w:t>º</w:t>
      </w:r>
      <w:r>
        <w:rPr>
          <w:rFonts w:ascii="Times New Roman" w:hAnsi="Times New Roman"/>
        </w:rPr>
        <w:t xml:space="preserve">.- Aquellos alumnos que por razones justificadas observen limitaciones insalvables para  cursar materias, deberán presentar por Mesa de Entrada una “nota de solicitud y justificación” consignando sus datos completos e indicando los razones que motivan su pedido y  deberán adjuntar toda la documentación que estimen pertinente para demostrar en forma fehaciente los motivos que justifiquen su presentación. La nota de solicitud y justificación tendrá un formato similar a la que se muestra en el anexo que forma parte de la presente  y  será difundida  y accesible en la página web de la Facultad. </w:t>
      </w:r>
    </w:p>
    <w:p w:rsidR="00BA398A" w:rsidRDefault="00BA398A">
      <w:pPr>
        <w:jc w:val="both"/>
        <w:rPr>
          <w:rFonts w:ascii="Times New Roman" w:hAnsi="Times New Roman"/>
        </w:rPr>
      </w:pPr>
      <w:r>
        <w:rPr>
          <w:rFonts w:ascii="Times New Roman" w:hAnsi="Times New Roman"/>
        </w:rPr>
        <w:t>ARTÍCULO 3</w:t>
      </w:r>
      <w:r w:rsidR="006C3271">
        <w:rPr>
          <w:rFonts w:ascii="Times New Roman" w:hAnsi="Times New Roman"/>
        </w:rPr>
        <w:t>º</w:t>
      </w:r>
      <w:r>
        <w:rPr>
          <w:rFonts w:ascii="Times New Roman" w:hAnsi="Times New Roman"/>
        </w:rPr>
        <w:t xml:space="preserve">.- La presentación en Mesa de Entrada de la Facultad deberá efectivizarse sin excepción en forma completa (nota y presentación de documentación) hasta 10 días hábiles antes del inicio del período de inscripción a cursado. </w:t>
      </w:r>
    </w:p>
    <w:p w:rsidR="00BA398A" w:rsidRDefault="00BA398A">
      <w:pPr>
        <w:jc w:val="both"/>
        <w:rPr>
          <w:rFonts w:ascii="Times New Roman" w:hAnsi="Times New Roman"/>
        </w:rPr>
      </w:pPr>
      <w:r>
        <w:rPr>
          <w:rFonts w:ascii="Times New Roman" w:hAnsi="Times New Roman"/>
        </w:rPr>
        <w:t>ARTÍCULO 4</w:t>
      </w:r>
      <w:r w:rsidR="00220D26">
        <w:rPr>
          <w:rFonts w:ascii="Times New Roman" w:hAnsi="Times New Roman"/>
        </w:rPr>
        <w:t>º</w:t>
      </w:r>
      <w:r>
        <w:rPr>
          <w:rFonts w:ascii="Times New Roman" w:hAnsi="Times New Roman"/>
        </w:rPr>
        <w:t>.- La Comisión analizará los casos presentados y elevará al Departamento de Alumnado, con anterioridad al inicio del proceso de inscripción, una lista de alumnos a los cuales, según su criterio, recomienda ser atendidos en la elección de las comisiones de cursado dentro de las posibilidades institucionales.</w:t>
      </w:r>
    </w:p>
    <w:p w:rsidR="00BA398A" w:rsidRDefault="00BA398A">
      <w:pPr>
        <w:jc w:val="both"/>
        <w:rPr>
          <w:rFonts w:ascii="Times New Roman" w:hAnsi="Times New Roman"/>
        </w:rPr>
      </w:pPr>
      <w:r>
        <w:rPr>
          <w:rFonts w:ascii="Times New Roman" w:hAnsi="Times New Roman"/>
        </w:rPr>
        <w:t>ARTÍCULO 5º.- Inscríbase, comuníquese, tómese nota y archívese.</w:t>
      </w:r>
    </w:p>
    <w:p w:rsidR="004F3A0A" w:rsidRDefault="004F3A0A">
      <w:pPr>
        <w:jc w:val="both"/>
        <w:rPr>
          <w:rFonts w:ascii="Times New Roman" w:hAnsi="Times New Roman"/>
        </w:rPr>
      </w:pPr>
    </w:p>
    <w:p w:rsidR="004F3A0A" w:rsidRDefault="004F3A0A">
      <w:pPr>
        <w:jc w:val="both"/>
        <w:rPr>
          <w:rFonts w:ascii="Times New Roman" w:hAnsi="Times New Roman"/>
        </w:rPr>
      </w:pPr>
      <w:r>
        <w:rPr>
          <w:rFonts w:ascii="Times New Roman" w:hAnsi="Times New Roman"/>
        </w:rPr>
        <w:t>RESOLUCIÓN Nº</w:t>
      </w:r>
      <w:r w:rsidR="00174D11">
        <w:rPr>
          <w:rFonts w:ascii="Times New Roman" w:hAnsi="Times New Roman"/>
        </w:rPr>
        <w:t xml:space="preserve"> 275</w:t>
      </w:r>
    </w:p>
    <w:p w:rsidR="004F3A0A" w:rsidRDefault="004F3A0A">
      <w:pPr>
        <w:jc w:val="both"/>
        <w:rPr>
          <w:rFonts w:ascii="Times New Roman" w:hAnsi="Times New Roman"/>
        </w:rPr>
      </w:pPr>
    </w:p>
    <w:p w:rsidR="004F3A0A" w:rsidRDefault="004F3A0A">
      <w:pPr>
        <w:jc w:val="both"/>
        <w:rPr>
          <w:rFonts w:ascii="Times New Roman" w:hAnsi="Times New Roman"/>
        </w:rPr>
      </w:pPr>
      <w:r>
        <w:rPr>
          <w:rFonts w:ascii="Times New Roman" w:hAnsi="Times New Roman"/>
        </w:rPr>
        <w:t>mm</w:t>
      </w:r>
    </w:p>
    <w:p w:rsidR="00BA398A" w:rsidRDefault="00BA398A">
      <w:pPr>
        <w:jc w:val="center"/>
        <w:rPr>
          <w:rFonts w:ascii="Times New Roman" w:hAnsi="Times New Roman"/>
        </w:rPr>
      </w:pPr>
    </w:p>
    <w:p w:rsidR="00BA398A" w:rsidRDefault="00BA398A">
      <w:pPr>
        <w:sectPr w:rsidR="00BA398A" w:rsidSect="00A54649">
          <w:pgSz w:w="11905" w:h="16837"/>
          <w:pgMar w:top="851" w:right="2552" w:bottom="851" w:left="2268" w:header="720" w:footer="720" w:gutter="0"/>
          <w:cols w:space="720"/>
        </w:sectPr>
      </w:pPr>
    </w:p>
    <w:p w:rsidR="00BA398A" w:rsidRPr="009B6F69" w:rsidRDefault="00EC7C36">
      <w:pPr>
        <w:pStyle w:val="Textoindependiente"/>
        <w:spacing w:after="0"/>
        <w:jc w:val="center"/>
        <w:rPr>
          <w:b/>
          <w:u w:val="single"/>
        </w:rPr>
      </w:pPr>
      <w:r w:rsidRPr="009B6F69">
        <w:rPr>
          <w:b/>
          <w:u w:val="single"/>
        </w:rPr>
        <w:lastRenderedPageBreak/>
        <w:t>ANEXO ÚNICO DE LA RESOLUCIÓN Nº</w:t>
      </w:r>
      <w:r w:rsidR="00174D11">
        <w:rPr>
          <w:b/>
          <w:u w:val="single"/>
        </w:rPr>
        <w:t xml:space="preserve"> 275/2011</w:t>
      </w:r>
    </w:p>
    <w:p w:rsidR="00EC7C36" w:rsidRDefault="00EC7C36">
      <w:pPr>
        <w:pStyle w:val="Textoindependiente"/>
        <w:spacing w:after="0"/>
        <w:jc w:val="center"/>
      </w:pPr>
    </w:p>
    <w:p w:rsidR="009B6F69" w:rsidRDefault="009B6F69" w:rsidP="009B6F69">
      <w:pPr>
        <w:pBdr>
          <w:top w:val="single" w:sz="4" w:space="1" w:color="auto"/>
          <w:left w:val="single" w:sz="4" w:space="4" w:color="auto"/>
          <w:bottom w:val="single" w:sz="4" w:space="1" w:color="auto"/>
          <w:right w:val="single" w:sz="4" w:space="4" w:color="auto"/>
        </w:pBdr>
        <w:jc w:val="center"/>
      </w:pPr>
    </w:p>
    <w:p w:rsidR="009B6F69" w:rsidRDefault="009B6F69" w:rsidP="009B6F69">
      <w:pPr>
        <w:pBdr>
          <w:top w:val="single" w:sz="4" w:space="1" w:color="auto"/>
          <w:left w:val="single" w:sz="4" w:space="4" w:color="auto"/>
          <w:bottom w:val="single" w:sz="4" w:space="1" w:color="auto"/>
          <w:right w:val="single" w:sz="4" w:space="4" w:color="auto"/>
        </w:pBdr>
        <w:jc w:val="center"/>
        <w:rPr>
          <w:b/>
          <w:i/>
        </w:rPr>
      </w:pPr>
      <w:r w:rsidRPr="00E91342">
        <w:rPr>
          <w:b/>
          <w:i/>
        </w:rPr>
        <w:t>NOTA DE SOLICITUD Y JUSTIFICACIÓN</w:t>
      </w:r>
    </w:p>
    <w:p w:rsidR="009B6F69" w:rsidRPr="005C3DDA" w:rsidRDefault="009B6F69" w:rsidP="009B6F69">
      <w:pPr>
        <w:pBdr>
          <w:top w:val="single" w:sz="4" w:space="1" w:color="auto"/>
          <w:left w:val="single" w:sz="4" w:space="4" w:color="auto"/>
          <w:bottom w:val="single" w:sz="4" w:space="1" w:color="auto"/>
          <w:right w:val="single" w:sz="4" w:space="4" w:color="auto"/>
        </w:pBdr>
        <w:jc w:val="center"/>
      </w:pPr>
      <w:r w:rsidRPr="005C3DDA">
        <w:rPr>
          <w:i/>
        </w:rPr>
        <w:t>(</w:t>
      </w:r>
      <w:r w:rsidRPr="005C3DDA">
        <w:rPr>
          <w:i/>
          <w:sz w:val="20"/>
          <w:szCs w:val="20"/>
        </w:rPr>
        <w:t xml:space="preserve">Completar </w:t>
      </w:r>
      <w:r>
        <w:rPr>
          <w:i/>
          <w:sz w:val="20"/>
          <w:szCs w:val="20"/>
        </w:rPr>
        <w:t>y/</w:t>
      </w:r>
      <w:r w:rsidRPr="005C3DDA">
        <w:rPr>
          <w:i/>
          <w:sz w:val="20"/>
          <w:szCs w:val="20"/>
        </w:rPr>
        <w:t>o tachar según corresponda)</w:t>
      </w:r>
    </w:p>
    <w:p w:rsidR="009B6F69" w:rsidRDefault="009B6F69" w:rsidP="009B6F69">
      <w:pPr>
        <w:pBdr>
          <w:top w:val="single" w:sz="4" w:space="1" w:color="auto"/>
          <w:left w:val="single" w:sz="4" w:space="4" w:color="auto"/>
          <w:bottom w:val="single" w:sz="4" w:space="1" w:color="auto"/>
          <w:right w:val="single" w:sz="4" w:space="4" w:color="auto"/>
        </w:pBdr>
        <w:jc w:val="center"/>
      </w:pPr>
    </w:p>
    <w:p w:rsidR="009B6F69" w:rsidRDefault="009B6F69" w:rsidP="009B6F69">
      <w:pPr>
        <w:pBdr>
          <w:top w:val="single" w:sz="4" w:space="1" w:color="auto"/>
          <w:left w:val="single" w:sz="4" w:space="4" w:color="auto"/>
          <w:bottom w:val="single" w:sz="4" w:space="1" w:color="auto"/>
          <w:right w:val="single" w:sz="4" w:space="4" w:color="auto"/>
        </w:pBdr>
        <w:jc w:val="center"/>
      </w:pPr>
      <w:r>
        <w:t>A  LA</w:t>
      </w:r>
    </w:p>
    <w:p w:rsidR="009B6F69" w:rsidRDefault="009B6F69" w:rsidP="009B6F69">
      <w:pPr>
        <w:pBdr>
          <w:top w:val="single" w:sz="4" w:space="1" w:color="auto"/>
          <w:left w:val="single" w:sz="4" w:space="4" w:color="auto"/>
          <w:bottom w:val="single" w:sz="4" w:space="1" w:color="auto"/>
          <w:right w:val="single" w:sz="4" w:space="4" w:color="auto"/>
        </w:pBdr>
        <w:jc w:val="center"/>
      </w:pPr>
      <w:r>
        <w:t>COMISIÓN DE ANÁLISIS DE JUSTIFICACIONES PARA HORARIOS ESPECIALES DE CURSADO</w:t>
      </w:r>
    </w:p>
    <w:p w:rsidR="009B6F69" w:rsidRDefault="009B6F69" w:rsidP="009B6F69">
      <w:pPr>
        <w:pBdr>
          <w:top w:val="single" w:sz="4" w:space="1" w:color="auto"/>
          <w:left w:val="single" w:sz="4" w:space="4" w:color="auto"/>
          <w:bottom w:val="single" w:sz="4" w:space="1" w:color="auto"/>
          <w:right w:val="single" w:sz="4" w:space="4" w:color="auto"/>
        </w:pBdr>
        <w:jc w:val="center"/>
      </w:pPr>
    </w:p>
    <w:p w:rsidR="009B6F69" w:rsidRDefault="009B6F69" w:rsidP="009B6F69">
      <w:pPr>
        <w:pBdr>
          <w:top w:val="single" w:sz="4" w:space="1" w:color="auto"/>
          <w:left w:val="single" w:sz="4" w:space="4" w:color="auto"/>
          <w:bottom w:val="single" w:sz="4" w:space="1" w:color="auto"/>
          <w:right w:val="single" w:sz="4" w:space="4" w:color="auto"/>
        </w:pBdr>
        <w:jc w:val="both"/>
      </w:pPr>
      <w:r>
        <w:t>Quien suscribe Sr/Srta/Sra:……………………………………………………………</w:t>
      </w:r>
    </w:p>
    <w:p w:rsidR="009B6F69" w:rsidRDefault="009B6F69" w:rsidP="009B6F69">
      <w:pPr>
        <w:pBdr>
          <w:top w:val="single" w:sz="4" w:space="1" w:color="auto"/>
          <w:left w:val="single" w:sz="4" w:space="4" w:color="auto"/>
          <w:bottom w:val="single" w:sz="4" w:space="1" w:color="auto"/>
          <w:right w:val="single" w:sz="4" w:space="4" w:color="auto"/>
        </w:pBdr>
        <w:jc w:val="both"/>
      </w:pPr>
      <w:r>
        <w:t>con documento LC/LE/DNI:……………………alumno de la carrera: CPN, LA, LE,</w:t>
      </w:r>
    </w:p>
    <w:p w:rsidR="009B6F69" w:rsidRDefault="009B6F69" w:rsidP="009B6F69">
      <w:pPr>
        <w:pBdr>
          <w:top w:val="single" w:sz="4" w:space="1" w:color="auto"/>
          <w:left w:val="single" w:sz="4" w:space="4" w:color="auto"/>
          <w:bottom w:val="single" w:sz="4" w:space="1" w:color="auto"/>
          <w:right w:val="single" w:sz="4" w:space="4" w:color="auto"/>
        </w:pBdr>
        <w:jc w:val="both"/>
      </w:pPr>
      <w:r w:rsidRPr="00E50B95">
        <w:t>s</w:t>
      </w:r>
      <w:r>
        <w:t xml:space="preserve">olicita tengan a bien analizar  la posibilidad de cursar  en el primero/ segundo cuatrimestre del año………..las  siguientes </w:t>
      </w:r>
      <w:r w:rsidRPr="00E50B95">
        <w:t>asignaturas:</w:t>
      </w:r>
    </w:p>
    <w:p w:rsidR="009B6F69" w:rsidRPr="00E50B95" w:rsidRDefault="009B6F69" w:rsidP="00E0161A">
      <w:pPr>
        <w:pBdr>
          <w:top w:val="single" w:sz="4" w:space="1" w:color="auto"/>
          <w:left w:val="single" w:sz="4" w:space="4" w:color="auto"/>
          <w:bottom w:val="single" w:sz="4" w:space="1" w:color="auto"/>
          <w:right w:val="single" w:sz="4" w:space="4" w:color="auto"/>
        </w:pBdr>
        <w:spacing w:line="360" w:lineRule="auto"/>
        <w:jc w:val="both"/>
      </w:pPr>
      <w:r w:rsidRPr="00E50B95">
        <w:t>Asignatura:</w:t>
      </w:r>
    </w:p>
    <w:p w:rsidR="009B6F69" w:rsidRPr="00E50B95" w:rsidRDefault="009B6F69" w:rsidP="00E0161A">
      <w:pPr>
        <w:pBdr>
          <w:top w:val="single" w:sz="4" w:space="1" w:color="auto"/>
          <w:left w:val="single" w:sz="4" w:space="4" w:color="auto"/>
          <w:bottom w:val="single" w:sz="4" w:space="1" w:color="auto"/>
          <w:right w:val="single" w:sz="4" w:space="4" w:color="auto"/>
        </w:pBdr>
        <w:spacing w:line="360" w:lineRule="auto"/>
        <w:jc w:val="both"/>
      </w:pPr>
      <w:r w:rsidRPr="00E50B95">
        <w:t>Asignatura:</w:t>
      </w:r>
    </w:p>
    <w:p w:rsidR="009B6F69" w:rsidRPr="00E50B95" w:rsidRDefault="009B6F69" w:rsidP="00E0161A">
      <w:pPr>
        <w:pBdr>
          <w:top w:val="single" w:sz="4" w:space="1" w:color="auto"/>
          <w:left w:val="single" w:sz="4" w:space="4" w:color="auto"/>
          <w:bottom w:val="single" w:sz="4" w:space="1" w:color="auto"/>
          <w:right w:val="single" w:sz="4" w:space="4" w:color="auto"/>
        </w:pBdr>
        <w:spacing w:line="360" w:lineRule="auto"/>
        <w:jc w:val="both"/>
      </w:pPr>
      <w:r w:rsidRPr="00E50B95">
        <w:t>Asignatura:</w:t>
      </w:r>
    </w:p>
    <w:p w:rsidR="009B6F69" w:rsidRPr="00E50B95" w:rsidRDefault="009B6F69" w:rsidP="00E0161A">
      <w:pPr>
        <w:pBdr>
          <w:top w:val="single" w:sz="4" w:space="1" w:color="auto"/>
          <w:left w:val="single" w:sz="4" w:space="4" w:color="auto"/>
          <w:bottom w:val="single" w:sz="4" w:space="1" w:color="auto"/>
          <w:right w:val="single" w:sz="4" w:space="4" w:color="auto"/>
        </w:pBdr>
        <w:spacing w:line="360" w:lineRule="auto"/>
        <w:jc w:val="both"/>
      </w:pPr>
      <w:r w:rsidRPr="00E50B95">
        <w:t>Asignatura:</w:t>
      </w:r>
    </w:p>
    <w:p w:rsidR="009B6F69" w:rsidRDefault="009B6F69" w:rsidP="00E0161A">
      <w:pPr>
        <w:pBdr>
          <w:top w:val="single" w:sz="4" w:space="1" w:color="auto"/>
          <w:left w:val="single" w:sz="4" w:space="4" w:color="auto"/>
          <w:bottom w:val="single" w:sz="4" w:space="1" w:color="auto"/>
          <w:right w:val="single" w:sz="4" w:space="4" w:color="auto"/>
        </w:pBdr>
        <w:spacing w:line="360" w:lineRule="auto"/>
        <w:jc w:val="both"/>
      </w:pPr>
      <w:r w:rsidRPr="00E50B95">
        <w:t>Asignatura:</w:t>
      </w:r>
    </w:p>
    <w:p w:rsidR="009B6F69" w:rsidRDefault="009B6F69" w:rsidP="009B6F69">
      <w:pPr>
        <w:pBdr>
          <w:top w:val="single" w:sz="4" w:space="1" w:color="auto"/>
          <w:left w:val="single" w:sz="4" w:space="4" w:color="auto"/>
          <w:bottom w:val="single" w:sz="4" w:space="1" w:color="auto"/>
          <w:right w:val="single" w:sz="4" w:space="4" w:color="auto"/>
        </w:pBdr>
        <w:jc w:val="both"/>
      </w:pPr>
      <w:r>
        <w:t xml:space="preserve">Considerando que </w:t>
      </w:r>
      <w:r w:rsidRPr="00E50B95">
        <w:rPr>
          <w:b/>
        </w:rPr>
        <w:t>NO PUEDO CURSAR</w:t>
      </w:r>
      <w:r>
        <w:t xml:space="preserve"> en la  siguiente franja horaria:</w:t>
      </w:r>
    </w:p>
    <w:p w:rsidR="009B6F69" w:rsidRDefault="009B6F69" w:rsidP="009B6F69">
      <w:pPr>
        <w:pBdr>
          <w:top w:val="single" w:sz="4" w:space="1" w:color="auto"/>
          <w:left w:val="single" w:sz="4" w:space="4" w:color="auto"/>
          <w:bottom w:val="single" w:sz="4" w:space="1" w:color="auto"/>
          <w:right w:val="single" w:sz="4" w:space="4" w:color="auto"/>
        </w:pBdr>
        <w:jc w:val="center"/>
      </w:pPr>
    </w:p>
    <w:p w:rsidR="009B6F69" w:rsidRPr="00E50B95" w:rsidRDefault="009B6F69" w:rsidP="009B6F69">
      <w:pPr>
        <w:pBdr>
          <w:top w:val="single" w:sz="4" w:space="1" w:color="auto"/>
          <w:left w:val="single" w:sz="4" w:space="4" w:color="auto"/>
          <w:bottom w:val="single" w:sz="4" w:space="1" w:color="auto"/>
          <w:right w:val="single" w:sz="4" w:space="4" w:color="auto"/>
        </w:pBdr>
        <w:jc w:val="both"/>
        <w:rPr>
          <w:b/>
        </w:rPr>
      </w:pPr>
      <w:r w:rsidRPr="00E50B95">
        <w:rPr>
          <w:b/>
        </w:rPr>
        <w:t>Desde …....hs</w:t>
      </w:r>
      <w:r>
        <w:rPr>
          <w:b/>
        </w:rPr>
        <w:t>.</w:t>
      </w:r>
      <w:r w:rsidRPr="00E50B95">
        <w:rPr>
          <w:b/>
        </w:rPr>
        <w:t xml:space="preserve"> y  hasta……..hs</w:t>
      </w:r>
      <w:r>
        <w:rPr>
          <w:b/>
        </w:rPr>
        <w:t>.  para los días:</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Pr="00E50B95" w:rsidRDefault="009B6F69" w:rsidP="009B6F69">
      <w:pPr>
        <w:pBdr>
          <w:top w:val="single" w:sz="4" w:space="1" w:color="auto"/>
          <w:left w:val="single" w:sz="4" w:space="4" w:color="auto"/>
          <w:bottom w:val="single" w:sz="4" w:space="1" w:color="auto"/>
          <w:right w:val="single" w:sz="4" w:space="4" w:color="auto"/>
        </w:pBdr>
        <w:jc w:val="both"/>
        <w:rPr>
          <w:b/>
        </w:rPr>
      </w:pPr>
      <w:r w:rsidRPr="00E50B95">
        <w:rPr>
          <w:b/>
        </w:rPr>
        <w:t>Desde …....hs</w:t>
      </w:r>
      <w:r>
        <w:rPr>
          <w:b/>
        </w:rPr>
        <w:t>.</w:t>
      </w:r>
      <w:r w:rsidRPr="00E50B95">
        <w:rPr>
          <w:b/>
        </w:rPr>
        <w:t xml:space="preserve"> y  hasta……..hs</w:t>
      </w:r>
      <w:r>
        <w:rPr>
          <w:b/>
        </w:rPr>
        <w:t>.  para los días:</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Pr="00E50B95" w:rsidRDefault="009B6F69" w:rsidP="009B6F69">
      <w:pPr>
        <w:pBdr>
          <w:top w:val="single" w:sz="4" w:space="1" w:color="auto"/>
          <w:left w:val="single" w:sz="4" w:space="4" w:color="auto"/>
          <w:bottom w:val="single" w:sz="4" w:space="1" w:color="auto"/>
          <w:right w:val="single" w:sz="4" w:space="4" w:color="auto"/>
        </w:pBdr>
        <w:jc w:val="both"/>
        <w:rPr>
          <w:b/>
        </w:rPr>
      </w:pPr>
      <w:r w:rsidRPr="00E50B95">
        <w:rPr>
          <w:b/>
        </w:rPr>
        <w:t>Desde …....hs</w:t>
      </w:r>
      <w:r>
        <w:rPr>
          <w:b/>
        </w:rPr>
        <w:t>.</w:t>
      </w:r>
      <w:r w:rsidRPr="00E50B95">
        <w:rPr>
          <w:b/>
        </w:rPr>
        <w:t xml:space="preserve"> y  hasta……..hs</w:t>
      </w:r>
      <w:r>
        <w:rPr>
          <w:b/>
        </w:rPr>
        <w:t>.  para los días:</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Default="009B6F69" w:rsidP="009B6F69">
      <w:pPr>
        <w:pBdr>
          <w:top w:val="single" w:sz="4" w:space="1" w:color="auto"/>
          <w:left w:val="single" w:sz="4" w:space="4" w:color="auto"/>
          <w:bottom w:val="single" w:sz="4" w:space="1" w:color="auto"/>
          <w:right w:val="single" w:sz="4" w:space="4" w:color="auto"/>
        </w:pBdr>
        <w:jc w:val="both"/>
      </w:pPr>
      <w:r>
        <w:t xml:space="preserve">Por los siguientes  motivos: </w:t>
      </w:r>
    </w:p>
    <w:p w:rsidR="009B6F69" w:rsidRDefault="009B6F69" w:rsidP="009B6F69">
      <w:pPr>
        <w:pBdr>
          <w:top w:val="single" w:sz="4" w:space="1" w:color="auto"/>
          <w:left w:val="single" w:sz="4" w:space="4" w:color="auto"/>
          <w:bottom w:val="single" w:sz="4" w:space="1" w:color="auto"/>
          <w:right w:val="single" w:sz="4" w:space="4" w:color="auto"/>
        </w:pBdr>
        <w:jc w:val="both"/>
      </w:pPr>
      <w:r>
        <w:t>…………………………………………………………………………………</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Default="009B6F69" w:rsidP="009B6F69">
      <w:pPr>
        <w:pBdr>
          <w:top w:val="single" w:sz="4" w:space="1" w:color="auto"/>
          <w:left w:val="single" w:sz="4" w:space="4" w:color="auto"/>
          <w:bottom w:val="single" w:sz="4" w:space="1" w:color="auto"/>
          <w:right w:val="single" w:sz="4" w:space="4" w:color="auto"/>
        </w:pBdr>
        <w:jc w:val="both"/>
      </w:pPr>
      <w:r>
        <w:t>…………………………………………………………………………………</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Default="009B6F69" w:rsidP="009B6F69">
      <w:pPr>
        <w:pBdr>
          <w:top w:val="single" w:sz="4" w:space="1" w:color="auto"/>
          <w:left w:val="single" w:sz="4" w:space="4" w:color="auto"/>
          <w:bottom w:val="single" w:sz="4" w:space="1" w:color="auto"/>
          <w:right w:val="single" w:sz="4" w:space="4" w:color="auto"/>
        </w:pBdr>
        <w:jc w:val="both"/>
      </w:pPr>
      <w:r>
        <w:t>…………………………………………………………………………………</w:t>
      </w:r>
    </w:p>
    <w:p w:rsidR="009B6F69" w:rsidRPr="005C3DDA" w:rsidRDefault="009B6F69" w:rsidP="009B6F69">
      <w:pPr>
        <w:pBdr>
          <w:top w:val="single" w:sz="4" w:space="1" w:color="auto"/>
          <w:left w:val="single" w:sz="4" w:space="4" w:color="auto"/>
          <w:bottom w:val="single" w:sz="4" w:space="1" w:color="auto"/>
          <w:right w:val="single" w:sz="4" w:space="4" w:color="auto"/>
        </w:pBdr>
        <w:spacing w:line="360" w:lineRule="auto"/>
        <w:jc w:val="both"/>
        <w:rPr>
          <w:b/>
        </w:rPr>
      </w:pPr>
      <w:r w:rsidRPr="005C3DDA">
        <w:rPr>
          <w:b/>
        </w:rPr>
        <w:t>Se adjunta a la presente la documentación probatoria de los motivos expuestos que avalan la imposibilidad de asistir a clase en los horarios declarados.</w:t>
      </w:r>
    </w:p>
    <w:p w:rsidR="009B6F69" w:rsidRDefault="009B6F69" w:rsidP="009B6F69">
      <w:pPr>
        <w:pBdr>
          <w:top w:val="single" w:sz="4" w:space="1" w:color="auto"/>
          <w:left w:val="single" w:sz="4" w:space="4" w:color="auto"/>
          <w:bottom w:val="single" w:sz="4" w:space="1" w:color="auto"/>
          <w:right w:val="single" w:sz="4" w:space="4" w:color="auto"/>
        </w:pBdr>
        <w:spacing w:line="360" w:lineRule="auto"/>
        <w:jc w:val="both"/>
      </w:pPr>
      <w:r w:rsidRPr="005C3DDA">
        <w:rPr>
          <w:b/>
        </w:rPr>
        <w:t>Declaro adjuntar:……………………………………</w:t>
      </w:r>
      <w:r>
        <w:rPr>
          <w:b/>
        </w:rPr>
        <w:t>…………………………..</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Pr="00F227E0" w:rsidRDefault="009B6F69" w:rsidP="009B6F69">
      <w:pPr>
        <w:pBdr>
          <w:top w:val="single" w:sz="4" w:space="1" w:color="auto"/>
          <w:left w:val="single" w:sz="4" w:space="4" w:color="auto"/>
          <w:bottom w:val="single" w:sz="4" w:space="1" w:color="auto"/>
          <w:right w:val="single" w:sz="4" w:space="4" w:color="auto"/>
        </w:pBdr>
        <w:jc w:val="both"/>
        <w:rPr>
          <w:b/>
        </w:rPr>
      </w:pPr>
      <w:r w:rsidRPr="00F227E0">
        <w:rPr>
          <w:b/>
        </w:rPr>
        <w:t xml:space="preserve">                      Firma                                                            </w:t>
      </w:r>
      <w:r w:rsidR="002269D3">
        <w:rPr>
          <w:b/>
        </w:rPr>
        <w:t xml:space="preserve">             </w:t>
      </w:r>
      <w:r w:rsidRPr="00F227E0">
        <w:rPr>
          <w:b/>
        </w:rPr>
        <w:t>Aclaración</w:t>
      </w:r>
    </w:p>
    <w:p w:rsidR="009B6F69" w:rsidRPr="00F227E0" w:rsidRDefault="009B6F69" w:rsidP="009B6F69">
      <w:pPr>
        <w:pBdr>
          <w:top w:val="single" w:sz="4" w:space="1" w:color="auto"/>
          <w:left w:val="single" w:sz="4" w:space="4" w:color="auto"/>
          <w:bottom w:val="single" w:sz="4" w:space="1" w:color="auto"/>
          <w:right w:val="single" w:sz="4" w:space="4" w:color="auto"/>
        </w:pBdr>
        <w:jc w:val="both"/>
        <w:rPr>
          <w:b/>
        </w:rPr>
      </w:pPr>
    </w:p>
    <w:p w:rsidR="009B6F69" w:rsidRPr="00F227E0" w:rsidRDefault="009B6F69" w:rsidP="009B6F69">
      <w:pPr>
        <w:pBdr>
          <w:top w:val="single" w:sz="4" w:space="1" w:color="auto"/>
          <w:left w:val="single" w:sz="4" w:space="4" w:color="auto"/>
          <w:bottom w:val="single" w:sz="4" w:space="1" w:color="auto"/>
          <w:right w:val="single" w:sz="4" w:space="4" w:color="auto"/>
        </w:pBdr>
        <w:jc w:val="center"/>
        <w:rPr>
          <w:b/>
        </w:rPr>
      </w:pPr>
      <w:r w:rsidRPr="00F227E0">
        <w:rPr>
          <w:b/>
        </w:rPr>
        <w:t>Teléfono:</w:t>
      </w:r>
    </w:p>
    <w:p w:rsidR="00EC7C36" w:rsidRPr="0052025C" w:rsidRDefault="009B6F69" w:rsidP="0052025C">
      <w:pPr>
        <w:pBdr>
          <w:top w:val="single" w:sz="4" w:space="1" w:color="auto"/>
          <w:left w:val="single" w:sz="4" w:space="4" w:color="auto"/>
          <w:bottom w:val="single" w:sz="4" w:space="1" w:color="auto"/>
          <w:right w:val="single" w:sz="4" w:space="4" w:color="auto"/>
        </w:pBdr>
        <w:jc w:val="center"/>
        <w:rPr>
          <w:b/>
        </w:rPr>
      </w:pPr>
      <w:r w:rsidRPr="0052025C">
        <w:rPr>
          <w:b/>
        </w:rPr>
        <w:t>e.mail:</w:t>
      </w:r>
    </w:p>
    <w:sectPr w:rsidR="00EC7C36" w:rsidRPr="0052025C" w:rsidSect="002269D3">
      <w:headerReference w:type="default" r:id="rId6"/>
      <w:footerReference w:type="default" r:id="rId7"/>
      <w:headerReference w:type="first" r:id="rId8"/>
      <w:footerReference w:type="first" r:id="rId9"/>
      <w:pgSz w:w="11905" w:h="16837"/>
      <w:pgMar w:top="2552" w:right="851" w:bottom="1276" w:left="1701" w:header="851"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321" w:rsidRDefault="00BB6321">
      <w:r>
        <w:separator/>
      </w:r>
    </w:p>
  </w:endnote>
  <w:endnote w:type="continuationSeparator" w:id="0">
    <w:p w:rsidR="00BB6321" w:rsidRDefault="00BB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Nimbus Sans L">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0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1A" w:rsidRDefault="00E0161A">
    <w:pPr>
      <w:pStyle w:val="Piedepgina"/>
      <w:tabs>
        <w:tab w:val="clear" w:pos="4818"/>
        <w:tab w:val="clear" w:pos="9637"/>
      </w:tabs>
      <w:jc w:val="right"/>
    </w:pPr>
    <w:r>
      <w:rPr>
        <w:i/>
        <w:iCs/>
        <w:sz w:val="20"/>
        <w:szCs w:val="20"/>
      </w:rPr>
      <w:t xml:space="preserve">Página </w:t>
    </w:r>
    <w:r>
      <w:rPr>
        <w:i/>
        <w:iCs/>
        <w:sz w:val="20"/>
        <w:szCs w:val="20"/>
      </w:rPr>
      <w:fldChar w:fldCharType="begin"/>
    </w:r>
    <w:r>
      <w:rPr>
        <w:i/>
        <w:iCs/>
        <w:sz w:val="20"/>
        <w:szCs w:val="20"/>
      </w:rPr>
      <w:instrText xml:space="preserve"> PAGE </w:instrText>
    </w:r>
    <w:r>
      <w:rPr>
        <w:i/>
        <w:iCs/>
        <w:sz w:val="20"/>
        <w:szCs w:val="20"/>
      </w:rPr>
      <w:fldChar w:fldCharType="separate"/>
    </w:r>
    <w:r w:rsidR="00265292">
      <w:rPr>
        <w:i/>
        <w:iCs/>
        <w:noProof/>
        <w:sz w:val="20"/>
        <w:szCs w:val="20"/>
      </w:rPr>
      <w:t>2</w:t>
    </w:r>
    <w:r>
      <w:rPr>
        <w:i/>
        <w:iCs/>
        <w:sz w:val="20"/>
        <w:szCs w:val="20"/>
      </w:rPr>
      <w:fldChar w:fldCharType="end"/>
    </w:r>
    <w:r>
      <w:rPr>
        <w:i/>
        <w:iCs/>
        <w:sz w:val="20"/>
        <w:szCs w:val="20"/>
      </w:rPr>
      <w:t xml:space="preserve"> de </w:t>
    </w:r>
    <w:r>
      <w:rPr>
        <w:i/>
        <w:iCs/>
        <w:sz w:val="20"/>
        <w:szCs w:val="20"/>
      </w:rPr>
      <w:fldChar w:fldCharType="begin"/>
    </w:r>
    <w:r>
      <w:rPr>
        <w:i/>
        <w:iCs/>
        <w:sz w:val="20"/>
        <w:szCs w:val="20"/>
      </w:rPr>
      <w:instrText xml:space="preserve"> NUMPAGES </w:instrText>
    </w:r>
    <w:r>
      <w:rPr>
        <w:i/>
        <w:iCs/>
        <w:sz w:val="20"/>
        <w:szCs w:val="20"/>
      </w:rPr>
      <w:fldChar w:fldCharType="separate"/>
    </w:r>
    <w:r w:rsidR="00265292">
      <w:rPr>
        <w:i/>
        <w:iCs/>
        <w:noProof/>
        <w:sz w:val="20"/>
        <w:szCs w:val="20"/>
      </w:rPr>
      <w:t>2</w:t>
    </w:r>
    <w:r>
      <w:rPr>
        <w:i/>
        <w:i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1A" w:rsidRDefault="00E016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321" w:rsidRDefault="00BB6321">
      <w:r>
        <w:separator/>
      </w:r>
    </w:p>
  </w:footnote>
  <w:footnote w:type="continuationSeparator" w:id="0">
    <w:p w:rsidR="00BB6321" w:rsidRDefault="00BB63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1A" w:rsidRDefault="00265292">
    <w:pPr>
      <w:pStyle w:val="Encabezado"/>
    </w:pPr>
    <w:r>
      <w:rPr>
        <w:noProof/>
        <w:lang w:eastAsia="es-AR"/>
      </w:rPr>
      <w:drawing>
        <wp:anchor distT="0" distB="0" distL="114935" distR="114935" simplePos="0" relativeHeight="251657728" behindDoc="0" locked="0" layoutInCell="1" allowOverlap="1">
          <wp:simplePos x="0" y="0"/>
          <wp:positionH relativeFrom="column">
            <wp:posOffset>2562225</wp:posOffset>
          </wp:positionH>
          <wp:positionV relativeFrom="paragraph">
            <wp:posOffset>163830</wp:posOffset>
          </wp:positionV>
          <wp:extent cx="729615" cy="72961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1A" w:rsidRDefault="00E016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49"/>
    <w:rsid w:val="00096032"/>
    <w:rsid w:val="001702D1"/>
    <w:rsid w:val="00174D11"/>
    <w:rsid w:val="00220D26"/>
    <w:rsid w:val="002269D3"/>
    <w:rsid w:val="00263D8F"/>
    <w:rsid w:val="00265292"/>
    <w:rsid w:val="003B5884"/>
    <w:rsid w:val="004F3A0A"/>
    <w:rsid w:val="0050592F"/>
    <w:rsid w:val="0052025C"/>
    <w:rsid w:val="006C3271"/>
    <w:rsid w:val="007C3C33"/>
    <w:rsid w:val="007C67CC"/>
    <w:rsid w:val="00952C33"/>
    <w:rsid w:val="009B6F69"/>
    <w:rsid w:val="00A22446"/>
    <w:rsid w:val="00A54649"/>
    <w:rsid w:val="00B3544A"/>
    <w:rsid w:val="00B62C9C"/>
    <w:rsid w:val="00B903EB"/>
    <w:rsid w:val="00BA398A"/>
    <w:rsid w:val="00BB6321"/>
    <w:rsid w:val="00BB7558"/>
    <w:rsid w:val="00BD5A2E"/>
    <w:rsid w:val="00C26A6C"/>
    <w:rsid w:val="00E0161A"/>
    <w:rsid w:val="00EC7C36"/>
    <w:rsid w:val="00F678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A63E589-795C-4F89-8576-C2DD0F68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Nimbus Roman No9 L" w:eastAsia="Nimbus Sans L" w:hAnsi="Nimbus Roman No9 L"/>
      <w:sz w:val="24"/>
      <w:szCs w:val="24"/>
      <w:lang/>
    </w:rPr>
  </w:style>
  <w:style w:type="paragraph" w:styleId="Ttulo1">
    <w:name w:val="heading 1"/>
    <w:basedOn w:val="Encabezado1"/>
    <w:next w:val="Textoindependiente"/>
    <w:qFormat/>
    <w:pPr>
      <w:outlineLvl w:val="0"/>
    </w:pPr>
    <w:rPr>
      <w:rFonts w:ascii="Times New Roman" w:hAnsi="Times New Roman"/>
      <w:b/>
      <w:bCs/>
      <w:sz w:val="48"/>
      <w:szCs w:val="48"/>
    </w:rPr>
  </w:style>
  <w:style w:type="paragraph" w:styleId="Ttulo2">
    <w:name w:val="heading 2"/>
    <w:basedOn w:val="Encabezado1"/>
    <w:next w:val="Textoindependiente"/>
    <w:qFormat/>
    <w:pPr>
      <w:outlineLvl w:val="1"/>
    </w:pPr>
    <w:rPr>
      <w:rFonts w:ascii="Times New Roman" w:hAnsi="Times New Roman"/>
      <w:b/>
      <w:bCs/>
      <w:sz w:val="36"/>
      <w:szCs w:val="36"/>
    </w:rPr>
  </w:style>
  <w:style w:type="character" w:default="1" w:styleId="Fuentedeprrafopredeter">
    <w:name w:val="Default Paragraph Font"/>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Smbolodenotaalpie">
    <w:name w:val="Símbolo de nota al pie"/>
  </w:style>
  <w:style w:type="character" w:customStyle="1" w:styleId="Smbolodenotafinal">
    <w:name w:val="Símbolo de nota final"/>
  </w:style>
  <w:style w:type="character" w:customStyle="1" w:styleId="Vietas">
    <w:name w:val="Viñetas"/>
    <w:rPr>
      <w:rFonts w:ascii="OpenSymbol" w:eastAsia="OpenSymbol" w:hAnsi="OpenSymbol" w:cs="OpenSymbol"/>
    </w:rPr>
  </w:style>
  <w:style w:type="paragraph" w:styleId="Encabezado">
    <w:name w:val="header"/>
    <w:basedOn w:val="Normal"/>
    <w:pPr>
      <w:suppressLineNumbers/>
      <w:tabs>
        <w:tab w:val="center" w:pos="4818"/>
        <w:tab w:val="right" w:pos="9637"/>
      </w:tabs>
    </w:pPr>
  </w:style>
  <w:style w:type="paragraph" w:styleId="Piedepgina">
    <w:name w:val="footer"/>
    <w:basedOn w:val="Normal"/>
    <w:pPr>
      <w:suppressLineNumbers/>
      <w:tabs>
        <w:tab w:val="center" w:pos="4818"/>
        <w:tab w:val="right" w:pos="9637"/>
      </w:tabs>
    </w:pPr>
  </w:style>
  <w:style w:type="paragraph" w:styleId="Textoindependiente">
    <w:name w:val="Body Text"/>
    <w:basedOn w:val="Normal"/>
    <w:pPr>
      <w:spacing w:after="283"/>
    </w:pPr>
  </w:style>
  <w:style w:type="paragraph" w:customStyle="1" w:styleId="Encabezado1">
    <w:name w:val="Encabezado1"/>
    <w:basedOn w:val="Normal"/>
    <w:next w:val="Textoindependiente"/>
    <w:pPr>
      <w:keepNext/>
      <w:spacing w:before="240" w:after="283"/>
    </w:pPr>
    <w:rPr>
      <w:rFonts w:ascii="Arial" w:eastAsia="Arial Unicode MS" w:hAnsi="Arial" w:cs="Tahoma"/>
      <w:sz w:val="28"/>
      <w:szCs w:val="28"/>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SANTA FE, 10-06-2011</vt:lpstr>
    </vt:vector>
  </TitlesOfParts>
  <Company>The houze!</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FE, 10-06-2011</dc:title>
  <dc:subject/>
  <dc:creator>Susana</dc:creator>
  <cp:keywords/>
  <cp:lastModifiedBy>Usuario</cp:lastModifiedBy>
  <cp:revision>2</cp:revision>
  <cp:lastPrinted>2011-06-09T15:43:00Z</cp:lastPrinted>
  <dcterms:created xsi:type="dcterms:W3CDTF">2020-08-18T20:56:00Z</dcterms:created>
  <dcterms:modified xsi:type="dcterms:W3CDTF">2020-08-18T20:56:00Z</dcterms:modified>
</cp:coreProperties>
</file>