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3420" w:rsidRDefault="00313420" w:rsidP="00313420">
      <w:pPr>
        <w:jc w:val="center"/>
        <w:rPr>
          <w:rFonts w:ascii="Arial" w:hAnsi="Arial" w:cs="Arial"/>
          <w:b/>
          <w:sz w:val="22"/>
          <w:szCs w:val="22"/>
          <w:lang w:val="es-ES"/>
        </w:rPr>
      </w:pPr>
      <w:r>
        <w:rPr>
          <w:rFonts w:ascii="Arial" w:hAnsi="Arial" w:cs="Arial"/>
          <w:b/>
          <w:sz w:val="22"/>
          <w:szCs w:val="22"/>
          <w:lang w:val="es-ES"/>
        </w:rPr>
        <w:t xml:space="preserve">CURSOS DE ACCIÓN PARA LA INVESTIGACIÓN Y EL DESARROLLO – </w:t>
      </w:r>
    </w:p>
    <w:p w:rsidR="00313420" w:rsidRDefault="00313420" w:rsidP="00313420">
      <w:pPr>
        <w:jc w:val="center"/>
        <w:rPr>
          <w:rFonts w:ascii="Arial" w:hAnsi="Arial" w:cs="Arial"/>
          <w:b/>
          <w:sz w:val="22"/>
          <w:szCs w:val="22"/>
          <w:lang w:val="es-ES"/>
        </w:rPr>
      </w:pPr>
      <w:r>
        <w:rPr>
          <w:rFonts w:ascii="Arial" w:hAnsi="Arial" w:cs="Arial"/>
          <w:b/>
          <w:sz w:val="22"/>
          <w:szCs w:val="22"/>
          <w:lang w:val="es-ES"/>
        </w:rPr>
        <w:t>CAI+D 2016</w:t>
      </w:r>
    </w:p>
    <w:p w:rsidR="00313420" w:rsidRDefault="00313420" w:rsidP="00313420">
      <w:pPr>
        <w:jc w:val="center"/>
        <w:rPr>
          <w:rFonts w:ascii="Arial" w:hAnsi="Arial" w:cs="Arial"/>
          <w:b/>
          <w:sz w:val="22"/>
          <w:szCs w:val="22"/>
          <w:lang w:val="es-ES"/>
        </w:rPr>
      </w:pPr>
    </w:p>
    <w:p w:rsidR="00313420" w:rsidRDefault="00313420" w:rsidP="00313420">
      <w:pPr>
        <w:jc w:val="center"/>
        <w:rPr>
          <w:rFonts w:ascii="Arial" w:hAnsi="Arial" w:cs="Arial"/>
          <w:b/>
          <w:sz w:val="22"/>
          <w:szCs w:val="22"/>
          <w:lang w:val="es-ES"/>
        </w:rPr>
      </w:pPr>
      <w:r>
        <w:rPr>
          <w:rFonts w:ascii="Arial" w:hAnsi="Arial" w:cs="Arial"/>
          <w:b/>
          <w:sz w:val="22"/>
          <w:szCs w:val="22"/>
          <w:lang w:val="es-ES"/>
        </w:rPr>
        <w:t>Proyectos de Investigación en Ejecución FCE-UNL</w:t>
      </w:r>
    </w:p>
    <w:p w:rsidR="00313420" w:rsidRDefault="00313420" w:rsidP="00313420">
      <w:pPr>
        <w:rPr>
          <w:rFonts w:ascii="Arial" w:hAnsi="Arial" w:cs="Arial"/>
          <w:b/>
          <w:sz w:val="22"/>
          <w:szCs w:val="22"/>
          <w:lang w:val="es-ES"/>
        </w:rPr>
      </w:pPr>
    </w:p>
    <w:p w:rsidR="00313420" w:rsidRDefault="00313420" w:rsidP="00313420">
      <w:pPr>
        <w:rPr>
          <w:rFonts w:ascii="Arial" w:hAnsi="Arial" w:cs="Arial"/>
          <w:b/>
          <w:sz w:val="22"/>
          <w:szCs w:val="22"/>
          <w:u w:val="single"/>
          <w:lang w:val="es-ES"/>
        </w:rPr>
      </w:pPr>
    </w:p>
    <w:p w:rsidR="00313420" w:rsidRDefault="00313420" w:rsidP="00313420">
      <w:pPr>
        <w:rPr>
          <w:rFonts w:ascii="Calibri" w:hAnsi="Calibri"/>
          <w:b/>
          <w:bCs/>
          <w:sz w:val="22"/>
          <w:szCs w:val="22"/>
          <w:lang w:val="es-ES"/>
        </w:rPr>
      </w:pPr>
      <w:r w:rsidRPr="00DF2BA8">
        <w:rPr>
          <w:rFonts w:ascii="Calibri" w:hAnsi="Calibri"/>
          <w:b/>
          <w:bCs/>
          <w:sz w:val="22"/>
          <w:szCs w:val="22"/>
          <w:lang w:val="es-ES"/>
        </w:rPr>
        <w:t>CAI+D 2016 Tipo II – Proyectos de Investigación CAI+D para Jóvenes Investigadores (</w:t>
      </w:r>
      <w:proofErr w:type="spellStart"/>
      <w:r w:rsidRPr="00DF2BA8">
        <w:rPr>
          <w:rFonts w:ascii="Calibri" w:hAnsi="Calibri"/>
          <w:b/>
          <w:bCs/>
          <w:sz w:val="22"/>
          <w:szCs w:val="22"/>
          <w:lang w:val="es-ES"/>
        </w:rPr>
        <w:t>PJoven</w:t>
      </w:r>
      <w:proofErr w:type="spellEnd"/>
      <w:r w:rsidRPr="00DF2BA8">
        <w:rPr>
          <w:rFonts w:ascii="Calibri" w:hAnsi="Calibri"/>
          <w:b/>
          <w:bCs/>
          <w:sz w:val="22"/>
          <w:szCs w:val="22"/>
          <w:lang w:val="es-ES"/>
        </w:rPr>
        <w:t>)</w:t>
      </w:r>
    </w:p>
    <w:p w:rsidR="00313420" w:rsidRDefault="00313420" w:rsidP="00313420">
      <w:pPr>
        <w:rPr>
          <w:color w:val="000000"/>
        </w:rPr>
      </w:pPr>
    </w:p>
    <w:tbl>
      <w:tblPr>
        <w:tblStyle w:val="Cuadrculaclara-nfasis11"/>
        <w:tblW w:w="5325" w:type="pct"/>
        <w:tblLook w:val="0000" w:firstRow="0" w:lastRow="0" w:firstColumn="0" w:lastColumn="0" w:noHBand="0" w:noVBand="0"/>
      </w:tblPr>
      <w:tblGrid>
        <w:gridCol w:w="2982"/>
        <w:gridCol w:w="6053"/>
      </w:tblGrid>
      <w:tr w:rsidR="0031342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Proyecto </w:t>
            </w:r>
          </w:p>
        </w:tc>
        <w:tc>
          <w:tcPr>
            <w:tcW w:w="3492" w:type="pct"/>
          </w:tcPr>
          <w:p w:rsidR="00313420" w:rsidRPr="00EF02E4" w:rsidRDefault="00313420" w:rsidP="00950138">
            <w:pPr>
              <w:jc w:val="both"/>
              <w:cnfStyle w:val="000000100000" w:firstRow="0" w:lastRow="0" w:firstColumn="0" w:lastColumn="0" w:oddVBand="0" w:evenVBand="0" w:oddHBand="1" w:evenHBand="0" w:firstRowFirstColumn="0" w:firstRowLastColumn="0" w:lastRowFirstColumn="0" w:lastRowLastColumn="0"/>
              <w:rPr>
                <w:rFonts w:asciiTheme="minorHAnsi" w:hAnsiTheme="minorHAnsi" w:cs="Arial"/>
                <w:b/>
                <w:bCs/>
                <w:sz w:val="22"/>
                <w:szCs w:val="22"/>
              </w:rPr>
            </w:pPr>
            <w:r w:rsidRPr="00EF02E4">
              <w:rPr>
                <w:rFonts w:asciiTheme="minorHAnsi" w:hAnsiTheme="minorHAnsi" w:cs="Arial"/>
                <w:b/>
                <w:bCs/>
                <w:sz w:val="22"/>
                <w:szCs w:val="22"/>
              </w:rPr>
              <w:t xml:space="preserve">Elasticidades de las Exportaciones Agroalimentarias Argentinas: Modelos y Métodos de Estimación desde una Enfoque </w:t>
            </w:r>
            <w:proofErr w:type="spellStart"/>
            <w:r w:rsidRPr="00EF02E4">
              <w:rPr>
                <w:rFonts w:asciiTheme="minorHAnsi" w:hAnsiTheme="minorHAnsi" w:cs="Arial"/>
                <w:b/>
                <w:bCs/>
                <w:sz w:val="22"/>
                <w:szCs w:val="22"/>
              </w:rPr>
              <w:t>Microeconométrico</w:t>
            </w:r>
            <w:proofErr w:type="spellEnd"/>
          </w:p>
        </w:tc>
      </w:tr>
      <w:tr w:rsidR="00313420" w:rsidRPr="00313420"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4D37DF" w:rsidRDefault="00313420" w:rsidP="00950138">
            <w:pPr>
              <w:rPr>
                <w:rFonts w:asciiTheme="minorHAnsi" w:hAnsiTheme="minorHAnsi" w:cs="Arial"/>
                <w:noProof/>
                <w:sz w:val="22"/>
                <w:szCs w:val="22"/>
                <w:lang w:val="es-AR" w:eastAsia="es-AR"/>
              </w:rPr>
            </w:pPr>
          </w:p>
        </w:tc>
        <w:tc>
          <w:tcPr>
            <w:tcW w:w="3492" w:type="pct"/>
          </w:tcPr>
          <w:p w:rsidR="00313420" w:rsidRPr="004D37DF" w:rsidRDefault="00313420" w:rsidP="00950138">
            <w:pPr>
              <w:cnfStyle w:val="000000010000" w:firstRow="0" w:lastRow="0" w:firstColumn="0" w:lastColumn="0" w:oddVBand="0" w:evenVBand="0" w:oddHBand="0" w:evenHBand="1" w:firstRowFirstColumn="0" w:firstRowLastColumn="0" w:lastRowFirstColumn="0" w:lastRowLastColumn="0"/>
              <w:rPr>
                <w:rFonts w:ascii="Arial" w:hAnsi="Arial" w:cs="Arial"/>
                <w:b/>
                <w:sz w:val="18"/>
                <w:szCs w:val="18"/>
                <w:lang w:val="en-US"/>
              </w:rPr>
            </w:pPr>
            <w:proofErr w:type="spellStart"/>
            <w:r w:rsidRPr="004D37DF">
              <w:rPr>
                <w:rFonts w:ascii="Arial" w:hAnsi="Arial" w:cs="Arial"/>
                <w:b/>
                <w:sz w:val="18"/>
                <w:szCs w:val="18"/>
                <w:lang w:val="en-US"/>
              </w:rPr>
              <w:t>Elasticities</w:t>
            </w:r>
            <w:proofErr w:type="spellEnd"/>
            <w:r w:rsidRPr="004D37DF">
              <w:rPr>
                <w:rFonts w:ascii="Arial" w:hAnsi="Arial" w:cs="Arial"/>
                <w:b/>
                <w:sz w:val="18"/>
                <w:szCs w:val="18"/>
                <w:lang w:val="en-US"/>
              </w:rPr>
              <w:t xml:space="preserve"> of Argentine </w:t>
            </w:r>
            <w:proofErr w:type="spellStart"/>
            <w:r w:rsidRPr="004D37DF">
              <w:rPr>
                <w:rFonts w:ascii="Arial" w:hAnsi="Arial" w:cs="Arial"/>
                <w:b/>
                <w:sz w:val="18"/>
                <w:szCs w:val="18"/>
                <w:lang w:val="en-US"/>
              </w:rPr>
              <w:t>Agri</w:t>
            </w:r>
            <w:proofErr w:type="spellEnd"/>
            <w:r w:rsidRPr="004D37DF">
              <w:rPr>
                <w:rFonts w:ascii="Arial" w:hAnsi="Arial" w:cs="Arial"/>
                <w:b/>
                <w:sz w:val="18"/>
                <w:szCs w:val="18"/>
                <w:lang w:val="en-US"/>
              </w:rPr>
              <w:t xml:space="preserve">-food Exports: A </w:t>
            </w:r>
            <w:proofErr w:type="spellStart"/>
            <w:r w:rsidRPr="004D37DF">
              <w:rPr>
                <w:rFonts w:ascii="Arial" w:hAnsi="Arial" w:cs="Arial"/>
                <w:b/>
                <w:sz w:val="18"/>
                <w:szCs w:val="18"/>
                <w:lang w:val="en-US"/>
              </w:rPr>
              <w:t>Microeconometric</w:t>
            </w:r>
            <w:proofErr w:type="spellEnd"/>
            <w:r w:rsidRPr="004D37DF">
              <w:rPr>
                <w:rFonts w:ascii="Arial" w:hAnsi="Arial" w:cs="Arial"/>
                <w:b/>
                <w:sz w:val="18"/>
                <w:szCs w:val="18"/>
                <w:lang w:val="en-US"/>
              </w:rPr>
              <w:t xml:space="preserve"> Approach</w:t>
            </w:r>
          </w:p>
        </w:tc>
      </w:tr>
      <w:tr w:rsidR="0031342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934A59C" wp14:editId="03C226F2">
                  <wp:extent cx="95250" cy="95250"/>
                  <wp:effectExtent l="19050" t="0" r="0" b="0"/>
                  <wp:docPr id="793" name="Imagen 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Convocatoria</w:t>
            </w:r>
            <w:r w:rsidRPr="00B4061B">
              <w:rPr>
                <w:rFonts w:asciiTheme="minorHAnsi" w:hAnsiTheme="minorHAnsi" w:cs="Arial"/>
                <w:sz w:val="22"/>
                <w:szCs w:val="22"/>
              </w:rPr>
              <w:t>:</w:t>
            </w:r>
          </w:p>
        </w:tc>
        <w:tc>
          <w:tcPr>
            <w:tcW w:w="3492" w:type="pct"/>
          </w:tcPr>
          <w:p w:rsidR="00313420" w:rsidRPr="00B4061B" w:rsidRDefault="0031342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Arial" w:hAnsi="Arial" w:cs="Arial"/>
                <w:sz w:val="18"/>
                <w:szCs w:val="18"/>
              </w:rPr>
              <w:t>2016</w:t>
            </w:r>
          </w:p>
        </w:tc>
      </w:tr>
      <w:tr w:rsidR="0031342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4A5CBA26" wp14:editId="625E3266">
                  <wp:extent cx="95250" cy="95250"/>
                  <wp:effectExtent l="19050" t="0" r="0" b="0"/>
                  <wp:docPr id="794" name="Imagen 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Tipo de Proyecto</w:t>
            </w:r>
            <w:r w:rsidRPr="00B4061B">
              <w:rPr>
                <w:rFonts w:asciiTheme="minorHAnsi" w:hAnsiTheme="minorHAnsi" w:cs="Arial"/>
                <w:sz w:val="22"/>
                <w:szCs w:val="22"/>
              </w:rPr>
              <w:t>:</w:t>
            </w:r>
          </w:p>
        </w:tc>
        <w:tc>
          <w:tcPr>
            <w:tcW w:w="3492" w:type="pct"/>
          </w:tcPr>
          <w:p w:rsidR="00313420" w:rsidRPr="00B4061B" w:rsidRDefault="0031342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CAI+D  2016 – Tipo II - Proyecto Joven</w:t>
            </w:r>
          </w:p>
        </w:tc>
      </w:tr>
      <w:tr w:rsidR="0031342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2C050CA" wp14:editId="36E83824">
                  <wp:extent cx="95250" cy="95250"/>
                  <wp:effectExtent l="19050" t="0" r="0" b="0"/>
                  <wp:docPr id="795" name="Imagen 4"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492" w:type="pct"/>
          </w:tcPr>
          <w:p w:rsidR="00313420" w:rsidRPr="00C80658" w:rsidRDefault="0031342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EA52A0">
              <w:rPr>
                <w:rFonts w:ascii="Arial" w:hAnsi="Arial" w:cs="Arial"/>
                <w:sz w:val="18"/>
                <w:szCs w:val="18"/>
              </w:rPr>
              <w:t>García Arancibia, Rodrigo</w:t>
            </w:r>
          </w:p>
        </w:tc>
      </w:tr>
      <w:tr w:rsidR="0031342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05BE7FFE" wp14:editId="7840EE9D">
                  <wp:extent cx="95250" cy="95250"/>
                  <wp:effectExtent l="0" t="0" r="0" b="0"/>
                  <wp:docPr id="796" name="Imagen 5"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492" w:type="pct"/>
          </w:tcPr>
          <w:p w:rsidR="00313420" w:rsidRPr="00C80658" w:rsidRDefault="0031342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EA52A0">
              <w:rPr>
                <w:rFonts w:ascii="Arial" w:hAnsi="Arial" w:cs="Arial"/>
                <w:sz w:val="18"/>
                <w:szCs w:val="18"/>
              </w:rPr>
              <w:t>rgarcia@fce.unl.edu.ar</w:t>
            </w:r>
          </w:p>
        </w:tc>
      </w:tr>
      <w:tr w:rsidR="0031342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6E0EF7D7" wp14:editId="4F46E838">
                  <wp:extent cx="95250" cy="95250"/>
                  <wp:effectExtent l="19050" t="0" r="0" b="0"/>
                  <wp:docPr id="797" name="Imagen 6"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Fonts w:asciiTheme="minorHAnsi" w:hAnsiTheme="minorHAnsi" w:cs="Arial"/>
                <w:b/>
                <w:sz w:val="22"/>
                <w:szCs w:val="22"/>
              </w:rPr>
              <w:t>Co-</w:t>
            </w:r>
            <w:r w:rsidRPr="00B4061B">
              <w:rPr>
                <w:rStyle w:val="Textoennegrita"/>
                <w:rFonts w:asciiTheme="minorHAnsi" w:hAnsiTheme="minorHAnsi" w:cs="Arial"/>
                <w:sz w:val="22"/>
                <w:szCs w:val="22"/>
              </w:rPr>
              <w:t>Director</w:t>
            </w:r>
            <w:r w:rsidRPr="00B4061B">
              <w:rPr>
                <w:rFonts w:asciiTheme="minorHAnsi" w:hAnsiTheme="minorHAnsi" w:cs="Arial"/>
                <w:sz w:val="22"/>
                <w:szCs w:val="22"/>
              </w:rPr>
              <w:t>:</w:t>
            </w:r>
          </w:p>
        </w:tc>
        <w:tc>
          <w:tcPr>
            <w:tcW w:w="3492" w:type="pct"/>
          </w:tcPr>
          <w:p w:rsidR="00313420" w:rsidRPr="00C80658" w:rsidRDefault="0031342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w:t>
            </w:r>
          </w:p>
        </w:tc>
      </w:tr>
      <w:tr w:rsidR="0031342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6E478295" wp14:editId="486990F4">
                  <wp:extent cx="95250" cy="95250"/>
                  <wp:effectExtent l="0" t="0" r="0" b="0"/>
                  <wp:docPr id="798" name="Imagen 7"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Datos de contacto:</w:t>
            </w:r>
          </w:p>
        </w:tc>
        <w:tc>
          <w:tcPr>
            <w:tcW w:w="3492" w:type="pct"/>
          </w:tcPr>
          <w:p w:rsidR="00313420" w:rsidRPr="00760A2A" w:rsidRDefault="00313420" w:rsidP="00950138">
            <w:pPr>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Pr>
                <w:rFonts w:ascii="Arial" w:hAnsi="Arial" w:cs="Arial"/>
                <w:sz w:val="18"/>
                <w:szCs w:val="18"/>
              </w:rPr>
              <w:t>-</w:t>
            </w:r>
          </w:p>
        </w:tc>
      </w:tr>
      <w:tr w:rsidR="0031342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4EAC02D" wp14:editId="0CDB4888">
                  <wp:extent cx="95250" cy="95250"/>
                  <wp:effectExtent l="19050" t="0" r="0" b="0"/>
                  <wp:docPr id="799" name="Imagen 8"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Integrantes</w:t>
            </w:r>
          </w:p>
        </w:tc>
        <w:tc>
          <w:tcPr>
            <w:tcW w:w="3492" w:type="pct"/>
          </w:tcPr>
          <w:p w:rsidR="00313420" w:rsidRDefault="00313420" w:rsidP="00950138">
            <w:pP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8F47FA">
              <w:rPr>
                <w:rFonts w:ascii="Arial" w:hAnsi="Arial" w:cs="Arial"/>
                <w:b/>
                <w:sz w:val="18"/>
                <w:szCs w:val="18"/>
              </w:rPr>
              <w:t>Grupo de Colaboradores:</w:t>
            </w:r>
          </w:p>
          <w:p w:rsidR="00313420" w:rsidRPr="00EA52A0"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EA52A0">
              <w:rPr>
                <w:rFonts w:ascii="Arial" w:hAnsi="Arial" w:cs="Arial"/>
                <w:sz w:val="18"/>
                <w:szCs w:val="18"/>
              </w:rPr>
              <w:t>Coronel, Mariano Nicolás</w:t>
            </w:r>
          </w:p>
          <w:p w:rsidR="00313420" w:rsidRPr="00EA52A0"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EA52A0">
              <w:rPr>
                <w:rFonts w:ascii="Arial" w:hAnsi="Arial" w:cs="Arial"/>
                <w:sz w:val="18"/>
                <w:szCs w:val="18"/>
              </w:rPr>
              <w:t>Chara, Ana Laura</w:t>
            </w:r>
          </w:p>
          <w:p w:rsidR="00313420" w:rsidRPr="00C80658"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EA52A0">
              <w:rPr>
                <w:rFonts w:ascii="Arial" w:hAnsi="Arial" w:cs="Arial"/>
                <w:sz w:val="18"/>
                <w:szCs w:val="18"/>
              </w:rPr>
              <w:t>Depetris</w:t>
            </w:r>
            <w:proofErr w:type="spellEnd"/>
            <w:r w:rsidRPr="00EA52A0">
              <w:rPr>
                <w:rFonts w:ascii="Arial" w:hAnsi="Arial" w:cs="Arial"/>
                <w:sz w:val="18"/>
                <w:szCs w:val="18"/>
              </w:rPr>
              <w:t>, Edith</w:t>
            </w:r>
          </w:p>
          <w:p w:rsidR="00313420" w:rsidRPr="00EA52A0"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EA52A0">
              <w:rPr>
                <w:rFonts w:ascii="Arial" w:hAnsi="Arial" w:cs="Arial"/>
                <w:sz w:val="18"/>
                <w:szCs w:val="18"/>
              </w:rPr>
              <w:t>Rossini</w:t>
            </w:r>
            <w:proofErr w:type="spellEnd"/>
            <w:r w:rsidRPr="00EA52A0">
              <w:rPr>
                <w:rFonts w:ascii="Arial" w:hAnsi="Arial" w:cs="Arial"/>
                <w:sz w:val="18"/>
                <w:szCs w:val="18"/>
              </w:rPr>
              <w:t>, Gustavo</w:t>
            </w:r>
          </w:p>
          <w:p w:rsidR="00313420" w:rsidRPr="00EA52A0"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EA52A0">
              <w:rPr>
                <w:rFonts w:ascii="Arial" w:hAnsi="Arial" w:cs="Arial"/>
                <w:sz w:val="18"/>
                <w:szCs w:val="18"/>
              </w:rPr>
              <w:t>Russo</w:t>
            </w:r>
            <w:proofErr w:type="spellEnd"/>
            <w:r w:rsidRPr="00EA52A0">
              <w:rPr>
                <w:rFonts w:ascii="Arial" w:hAnsi="Arial" w:cs="Arial"/>
                <w:sz w:val="18"/>
                <w:szCs w:val="18"/>
              </w:rPr>
              <w:t>, Luciano</w:t>
            </w:r>
          </w:p>
          <w:p w:rsidR="00313420"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sidRPr="00EA52A0">
              <w:rPr>
                <w:rFonts w:ascii="Arial" w:hAnsi="Arial" w:cs="Arial"/>
                <w:sz w:val="18"/>
                <w:szCs w:val="18"/>
              </w:rPr>
              <w:t>Vicentin</w:t>
            </w:r>
            <w:proofErr w:type="spellEnd"/>
            <w:r w:rsidRPr="00EA52A0">
              <w:rPr>
                <w:rFonts w:ascii="Arial" w:hAnsi="Arial" w:cs="Arial"/>
                <w:sz w:val="18"/>
                <w:szCs w:val="18"/>
              </w:rPr>
              <w:t xml:space="preserve"> </w:t>
            </w:r>
            <w:proofErr w:type="spellStart"/>
            <w:r w:rsidRPr="00EA52A0">
              <w:rPr>
                <w:rFonts w:ascii="Arial" w:hAnsi="Arial" w:cs="Arial"/>
                <w:sz w:val="18"/>
                <w:szCs w:val="18"/>
              </w:rPr>
              <w:t>Masaro</w:t>
            </w:r>
            <w:proofErr w:type="spellEnd"/>
            <w:r w:rsidRPr="00EA52A0">
              <w:rPr>
                <w:rFonts w:ascii="Arial" w:hAnsi="Arial" w:cs="Arial"/>
                <w:sz w:val="18"/>
                <w:szCs w:val="18"/>
              </w:rPr>
              <w:t>, Jimena</w:t>
            </w:r>
          </w:p>
          <w:p w:rsidR="00313420"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Pr>
                <w:rFonts w:ascii="Arial" w:hAnsi="Arial" w:cs="Arial"/>
                <w:sz w:val="18"/>
                <w:szCs w:val="18"/>
              </w:rPr>
              <w:t>Depetris</w:t>
            </w:r>
            <w:proofErr w:type="spellEnd"/>
            <w:r>
              <w:rPr>
                <w:rFonts w:ascii="Arial" w:hAnsi="Arial" w:cs="Arial"/>
                <w:sz w:val="18"/>
                <w:szCs w:val="18"/>
              </w:rPr>
              <w:t>, Edith</w:t>
            </w:r>
          </w:p>
          <w:p w:rsidR="00313420" w:rsidRPr="00C80658" w:rsidRDefault="00313420" w:rsidP="00950138">
            <w:pPr>
              <w:pStyle w:val="Prrafodelista"/>
              <w:numPr>
                <w:ilvl w:val="0"/>
                <w:numId w:val="1"/>
              </w:num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proofErr w:type="spellStart"/>
            <w:r>
              <w:rPr>
                <w:rFonts w:ascii="Arial" w:hAnsi="Arial" w:cs="Arial"/>
                <w:sz w:val="18"/>
                <w:szCs w:val="18"/>
              </w:rPr>
              <w:t>Bassietto</w:t>
            </w:r>
            <w:proofErr w:type="spellEnd"/>
            <w:r>
              <w:rPr>
                <w:rFonts w:ascii="Arial" w:hAnsi="Arial" w:cs="Arial"/>
                <w:sz w:val="18"/>
                <w:szCs w:val="18"/>
              </w:rPr>
              <w:t xml:space="preserve"> Juliana (</w:t>
            </w:r>
            <w:proofErr w:type="spellStart"/>
            <w:r>
              <w:rPr>
                <w:rFonts w:ascii="Arial" w:hAnsi="Arial" w:cs="Arial"/>
                <w:sz w:val="18"/>
                <w:szCs w:val="18"/>
              </w:rPr>
              <w:t>Cientibecaria</w:t>
            </w:r>
            <w:proofErr w:type="spellEnd"/>
            <w:r>
              <w:rPr>
                <w:rFonts w:ascii="Arial" w:hAnsi="Arial" w:cs="Arial"/>
                <w:sz w:val="18"/>
                <w:szCs w:val="18"/>
              </w:rPr>
              <w:t xml:space="preserve"> desde 11/2018)</w:t>
            </w:r>
          </w:p>
        </w:tc>
      </w:tr>
      <w:tr w:rsidR="0031342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37A3623" wp14:editId="127BC76A">
                  <wp:extent cx="95250" cy="95250"/>
                  <wp:effectExtent l="19050" t="0" r="0" b="0"/>
                  <wp:docPr id="800" name="Imagen 9"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Programa al que pertenece</w:t>
            </w:r>
            <w:r w:rsidRPr="00B4061B">
              <w:rPr>
                <w:rFonts w:asciiTheme="minorHAnsi" w:hAnsiTheme="minorHAnsi" w:cs="Arial"/>
                <w:sz w:val="22"/>
                <w:szCs w:val="22"/>
              </w:rPr>
              <w:t>:</w:t>
            </w:r>
          </w:p>
        </w:tc>
        <w:tc>
          <w:tcPr>
            <w:tcW w:w="3492" w:type="pct"/>
          </w:tcPr>
          <w:p w:rsidR="00313420" w:rsidRPr="00760A2A" w:rsidRDefault="00313420" w:rsidP="00950138">
            <w:pPr>
              <w:jc w:val="both"/>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Pr>
                <w:rFonts w:ascii="Arial" w:hAnsi="Arial" w:cs="Arial"/>
                <w:sz w:val="18"/>
                <w:szCs w:val="18"/>
              </w:rPr>
              <w:t>-</w:t>
            </w:r>
          </w:p>
        </w:tc>
      </w:tr>
      <w:tr w:rsidR="0031342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319DFA29" wp14:editId="1492C9C5">
                  <wp:extent cx="95250" cy="95250"/>
                  <wp:effectExtent l="0" t="0" r="0" b="0"/>
                  <wp:docPr id="806" name="Imagen 10" descr="1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1x1"/>
                          <pic:cNvPicPr>
                            <a:picLocks noChangeAspect="1" noChangeArrowheads="1"/>
                          </pic:cNvPicPr>
                        </pic:nvPicPr>
                        <pic:blipFill>
                          <a:blip r:embed="rId6"/>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 Director:</w:t>
            </w:r>
          </w:p>
        </w:tc>
        <w:tc>
          <w:tcPr>
            <w:tcW w:w="3492" w:type="pct"/>
          </w:tcPr>
          <w:p w:rsidR="00313420" w:rsidRPr="00C80658" w:rsidRDefault="00313420" w:rsidP="00950138">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w:t>
            </w:r>
          </w:p>
        </w:tc>
      </w:tr>
      <w:tr w:rsidR="0031342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5E5339FF" wp14:editId="39E4C4A7">
                  <wp:extent cx="95250" cy="95250"/>
                  <wp:effectExtent l="19050" t="0" r="0" b="0"/>
                  <wp:docPr id="807" name="Imagen 11"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Ente Financiador</w:t>
            </w:r>
          </w:p>
        </w:tc>
        <w:tc>
          <w:tcPr>
            <w:tcW w:w="3492" w:type="pct"/>
          </w:tcPr>
          <w:p w:rsidR="00313420" w:rsidRPr="00B4061B" w:rsidRDefault="0031342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UNL</w:t>
            </w:r>
          </w:p>
        </w:tc>
      </w:tr>
      <w:tr w:rsidR="00313420" w:rsidRPr="00B4061B"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B4061B" w:rsidRDefault="00313420" w:rsidP="00950138">
            <w:pPr>
              <w:rPr>
                <w:rFonts w:asciiTheme="minorHAnsi" w:hAnsiTheme="minorHAnsi" w:cs="Arial"/>
                <w:sz w:val="22"/>
                <w:szCs w:val="22"/>
              </w:rPr>
            </w:pPr>
            <w:r w:rsidRPr="00B4061B">
              <w:rPr>
                <w:rFonts w:asciiTheme="minorHAnsi" w:hAnsiTheme="minorHAnsi" w:cs="Arial"/>
                <w:noProof/>
                <w:sz w:val="22"/>
                <w:szCs w:val="22"/>
                <w:lang w:val="es-AR" w:eastAsia="es-AR"/>
              </w:rPr>
              <w:drawing>
                <wp:inline distT="0" distB="0" distL="0" distR="0" wp14:anchorId="18590C6B" wp14:editId="2B3E1EDE">
                  <wp:extent cx="95250" cy="95250"/>
                  <wp:effectExtent l="19050" t="0" r="0" b="0"/>
                  <wp:docPr id="808" name="Imagen 12" descr="marc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arca2"/>
                          <pic:cNvPicPr>
                            <a:picLocks noChangeAspect="1" noChangeArrowheads="1"/>
                          </pic:cNvPicPr>
                        </pic:nvPicPr>
                        <pic:blipFill>
                          <a:blip r:embed="rId5" cstate="print"/>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4061B">
              <w:rPr>
                <w:rFonts w:asciiTheme="minorHAnsi" w:hAnsiTheme="minorHAnsi" w:cs="Arial"/>
                <w:sz w:val="22"/>
                <w:szCs w:val="22"/>
              </w:rPr>
              <w:t> </w:t>
            </w:r>
            <w:r w:rsidRPr="00B4061B">
              <w:rPr>
                <w:rStyle w:val="Textoennegrita"/>
                <w:rFonts w:asciiTheme="minorHAnsi" w:hAnsiTheme="minorHAnsi" w:cs="Arial"/>
                <w:sz w:val="22"/>
                <w:szCs w:val="22"/>
              </w:rPr>
              <w:t xml:space="preserve">Plazo de ejecución </w:t>
            </w:r>
          </w:p>
        </w:tc>
        <w:tc>
          <w:tcPr>
            <w:tcW w:w="3492" w:type="pct"/>
          </w:tcPr>
          <w:p w:rsidR="00313420" w:rsidRPr="00B4061B" w:rsidRDefault="00313420" w:rsidP="00950138">
            <w:pPr>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061B">
              <w:rPr>
                <w:rFonts w:asciiTheme="minorHAnsi" w:hAnsiTheme="minorHAnsi" w:cs="Arial"/>
                <w:sz w:val="22"/>
                <w:szCs w:val="22"/>
              </w:rPr>
              <w:t xml:space="preserve">Trianual -  Fecha de </w:t>
            </w:r>
            <w:r>
              <w:rPr>
                <w:rFonts w:asciiTheme="minorHAnsi" w:hAnsiTheme="minorHAnsi" w:cs="Arial"/>
                <w:sz w:val="22"/>
                <w:szCs w:val="22"/>
              </w:rPr>
              <w:t>Inicio</w:t>
            </w:r>
            <w:r w:rsidRPr="00B4061B">
              <w:rPr>
                <w:rFonts w:asciiTheme="minorHAnsi" w:hAnsiTheme="minorHAnsi" w:cs="Arial"/>
                <w:sz w:val="22"/>
                <w:szCs w:val="22"/>
              </w:rPr>
              <w:t xml:space="preserve">  </w:t>
            </w:r>
            <w:r>
              <w:rPr>
                <w:rFonts w:asciiTheme="minorHAnsi" w:hAnsiTheme="minorHAnsi" w:cs="Arial"/>
                <w:sz w:val="22"/>
                <w:szCs w:val="22"/>
              </w:rPr>
              <w:t>01/05/2017</w:t>
            </w:r>
          </w:p>
        </w:tc>
      </w:tr>
      <w:tr w:rsidR="00313420" w:rsidRPr="00B4061B" w:rsidTr="00950138">
        <w:trPr>
          <w:cnfStyle w:val="000000010000" w:firstRow="0" w:lastRow="0" w:firstColumn="0" w:lastColumn="0" w:oddVBand="0" w:evenVBand="0" w:oddHBand="0" w:evenHBand="1"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5D006F" w:rsidRDefault="00313420" w:rsidP="00950138">
            <w:pPr>
              <w:rPr>
                <w:rFonts w:asciiTheme="minorHAnsi" w:hAnsiTheme="minorHAnsi" w:cs="Arial"/>
                <w:b/>
                <w:noProof/>
                <w:sz w:val="22"/>
                <w:szCs w:val="22"/>
                <w:lang w:val="es-ES"/>
              </w:rPr>
            </w:pPr>
            <w:r w:rsidRPr="005D006F">
              <w:rPr>
                <w:rFonts w:asciiTheme="minorHAnsi" w:hAnsiTheme="minorHAnsi" w:cs="Arial"/>
                <w:b/>
                <w:noProof/>
                <w:sz w:val="22"/>
                <w:szCs w:val="22"/>
                <w:lang w:val="es-ES"/>
              </w:rPr>
              <w:t>RESUMEN</w:t>
            </w:r>
          </w:p>
        </w:tc>
        <w:tc>
          <w:tcPr>
            <w:tcW w:w="3492" w:type="pct"/>
          </w:tcPr>
          <w:p w:rsidR="00313420" w:rsidRPr="00534272" w:rsidRDefault="00313420" w:rsidP="00950138">
            <w:pPr>
              <w:ind w:left="284"/>
              <w:jc w:val="both"/>
              <w:cnfStyle w:val="000000010000" w:firstRow="0" w:lastRow="0" w:firstColumn="0" w:lastColumn="0" w:oddVBand="0" w:evenVBand="0" w:oddHBand="0" w:evenHBand="1" w:firstRowFirstColumn="0" w:firstRowLastColumn="0" w:lastRowFirstColumn="0" w:lastRowLastColumn="0"/>
              <w:rPr>
                <w:rFonts w:asciiTheme="minorHAnsi" w:hAnsiTheme="minorHAnsi"/>
                <w:lang w:val="es-ES"/>
              </w:rPr>
            </w:pPr>
            <w:r w:rsidRPr="00534272">
              <w:rPr>
                <w:rFonts w:asciiTheme="minorHAnsi" w:hAnsiTheme="minorHAnsi"/>
                <w:lang w:val="es-ES"/>
              </w:rPr>
              <w:t>La agroindustria de Argentina constituye uno de los principales sectores de la economía del país, jugando un rol preponderante en la determinación del nivel de económica, empleo y comercio. En general, las exportaciones agroalimentarias argentinas revelan un buen desempeño competitivo en los mercados internacionales, aunque existen matices con sectores que mantienen un fuerte y firme posicionamiento más volátil al respecto. Conocer cómo responden los compradores mundiales y cuál es la capacidad de respuesta de los oferentes locales ante cambios en las principales variables económicas, resulta crucial para la toma de decisiones de las firmas exportadoras y el diseño de políticas públicas agroalimentarias que apunten a lograr un buen nivel</w:t>
            </w:r>
            <w:r>
              <w:rPr>
                <w:rFonts w:asciiTheme="minorHAnsi" w:hAnsiTheme="minorHAnsi"/>
                <w:lang w:val="es-ES"/>
              </w:rPr>
              <w:t xml:space="preserve"> </w:t>
            </w:r>
            <w:r w:rsidRPr="00534272">
              <w:rPr>
                <w:rFonts w:asciiTheme="minorHAnsi" w:hAnsiTheme="minorHAnsi"/>
                <w:lang w:val="es-ES"/>
              </w:rPr>
              <w:t xml:space="preserve">de competitividad en los mercados internacionales, procurando la seguridad alimentaria del país y una mayor estabilidad de los sectores domésticos asociados. En base a esto, el objetivo del presente proyecto de investigación es conocer la respuesta de </w:t>
            </w:r>
            <w:r w:rsidRPr="00534272">
              <w:rPr>
                <w:rFonts w:asciiTheme="minorHAnsi" w:hAnsiTheme="minorHAnsi"/>
                <w:lang w:val="es-ES"/>
              </w:rPr>
              <w:lastRenderedPageBreak/>
              <w:t>oferta y de demanda de las exportaciones del sector agroalimentario argentino. Para ello se propone el desarrollo de modelo micros econométricos basados en la teoría del consumidor y de la producción a fin de obtener especificaciones funcionales parsimoniosas para estimar las elasticidades (respuestas) asociadas a la demanda mundial y a la oferta exportadora local. Para la estimación se utilizarán datos de panel y series temporales de bases internacionales de comercio y datos específicos de Aduana, tomado en una primera instancia el sector lácteo. Se evaluarán modelos y métodos de estimación alternativos para obtener conclusiones metodológicas más generales y poder así ampliar la aplicación a varios sectores agroalimentarios de interés.</w:t>
            </w:r>
          </w:p>
          <w:p w:rsidR="00313420" w:rsidRPr="00EA52A0" w:rsidRDefault="00313420" w:rsidP="00950138">
            <w:pPr>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lang w:val="es-ES"/>
              </w:rPr>
            </w:pPr>
          </w:p>
        </w:tc>
      </w:tr>
      <w:tr w:rsidR="00313420" w:rsidRPr="00313420" w:rsidTr="00950138">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1508" w:type="pct"/>
            <w:noWrap/>
          </w:tcPr>
          <w:p w:rsidR="00313420" w:rsidRPr="005D006F" w:rsidRDefault="00313420" w:rsidP="00950138">
            <w:pPr>
              <w:rPr>
                <w:rFonts w:asciiTheme="minorHAnsi" w:hAnsiTheme="minorHAnsi" w:cs="Arial"/>
                <w:b/>
                <w:noProof/>
                <w:sz w:val="22"/>
                <w:szCs w:val="22"/>
                <w:lang w:val="es-ES"/>
              </w:rPr>
            </w:pPr>
          </w:p>
        </w:tc>
        <w:tc>
          <w:tcPr>
            <w:tcW w:w="3492" w:type="pct"/>
          </w:tcPr>
          <w:p w:rsidR="00313420" w:rsidRPr="00F762E1" w:rsidRDefault="00313420" w:rsidP="00950138">
            <w:pPr>
              <w:ind w:left="284"/>
              <w:jc w:val="both"/>
              <w:cnfStyle w:val="000000100000" w:firstRow="0" w:lastRow="0" w:firstColumn="0" w:lastColumn="0" w:oddVBand="0" w:evenVBand="0" w:oddHBand="1" w:evenHBand="0" w:firstRowFirstColumn="0" w:firstRowLastColumn="0" w:lastRowFirstColumn="0" w:lastRowLastColumn="0"/>
              <w:rPr>
                <w:rFonts w:asciiTheme="minorHAnsi" w:hAnsiTheme="minorHAnsi"/>
                <w:lang w:val="en-US"/>
              </w:rPr>
            </w:pPr>
            <w:r w:rsidRPr="008D295E">
              <w:rPr>
                <w:rFonts w:asciiTheme="minorHAnsi" w:hAnsiTheme="minorHAnsi"/>
                <w:lang w:val="en-US"/>
              </w:rPr>
              <w:t xml:space="preserve">In Argentina, the </w:t>
            </w:r>
            <w:proofErr w:type="spellStart"/>
            <w:r w:rsidRPr="008D295E">
              <w:rPr>
                <w:rFonts w:asciiTheme="minorHAnsi" w:hAnsiTheme="minorHAnsi"/>
                <w:lang w:val="en-US"/>
              </w:rPr>
              <w:t>Agri</w:t>
            </w:r>
            <w:proofErr w:type="spellEnd"/>
            <w:r w:rsidRPr="008D295E">
              <w:rPr>
                <w:rFonts w:asciiTheme="minorHAnsi" w:hAnsiTheme="minorHAnsi"/>
                <w:lang w:val="en-US"/>
              </w:rPr>
              <w:t>-food</w:t>
            </w:r>
            <w:r>
              <w:rPr>
                <w:rFonts w:asciiTheme="minorHAnsi" w:hAnsiTheme="minorHAnsi"/>
                <w:lang w:val="en-US"/>
              </w:rPr>
              <w:t xml:space="preserve"> industry constitutes one of the main sectors of the economy, playing an important role in determining the level of economic activity, employment and trade. </w:t>
            </w:r>
            <w:r w:rsidRPr="0076292B">
              <w:rPr>
                <w:rFonts w:asciiTheme="minorHAnsi" w:hAnsiTheme="minorHAnsi"/>
                <w:lang w:val="en-US"/>
              </w:rPr>
              <w:t xml:space="preserve">In general, Argentine food exports show a good competitive performance in international markets. </w:t>
            </w:r>
            <w:r w:rsidRPr="00F762E1">
              <w:rPr>
                <w:rFonts w:asciiTheme="minorHAnsi" w:hAnsiTheme="minorHAnsi"/>
                <w:lang w:val="en-US"/>
              </w:rPr>
              <w:t xml:space="preserve">Whereas some sectors show a persistent competitive position, others reveal high mobility in their competitive behavior. </w:t>
            </w:r>
            <w:r>
              <w:rPr>
                <w:rFonts w:asciiTheme="minorHAnsi" w:hAnsiTheme="minorHAnsi"/>
                <w:lang w:val="en-US"/>
              </w:rPr>
              <w:t xml:space="preserve">The knowledge about how the international buyers respond and what is the responsiveness of local firms to changes in key economic variables results crucial for exporters´ strategies and to design public policies </w:t>
            </w:r>
            <w:proofErr w:type="spellStart"/>
            <w:r>
              <w:rPr>
                <w:rFonts w:asciiTheme="minorHAnsi" w:hAnsiTheme="minorHAnsi"/>
                <w:lang w:val="en-US"/>
              </w:rPr>
              <w:t>almed</w:t>
            </w:r>
            <w:proofErr w:type="spellEnd"/>
            <w:r>
              <w:rPr>
                <w:rFonts w:asciiTheme="minorHAnsi" w:hAnsiTheme="minorHAnsi"/>
                <w:lang w:val="en-US"/>
              </w:rPr>
              <w:t xml:space="preserve"> at attaining a good level of competitiveness in international markets, ensuring the country´s food security and greater stability of the associated domestic sectors. Based on this, the objective of this research project in to know the response of the supply and demand for Argentine exports of the </w:t>
            </w:r>
            <w:proofErr w:type="spellStart"/>
            <w:r>
              <w:rPr>
                <w:rFonts w:asciiTheme="minorHAnsi" w:hAnsiTheme="minorHAnsi"/>
                <w:lang w:val="en-US"/>
              </w:rPr>
              <w:t>Agri</w:t>
            </w:r>
            <w:proofErr w:type="spellEnd"/>
            <w:r>
              <w:rPr>
                <w:rFonts w:asciiTheme="minorHAnsi" w:hAnsiTheme="minorHAnsi"/>
                <w:lang w:val="en-US"/>
              </w:rPr>
              <w:t xml:space="preserve">- food sector. </w:t>
            </w:r>
            <w:proofErr w:type="spellStart"/>
            <w:r>
              <w:rPr>
                <w:rFonts w:asciiTheme="minorHAnsi" w:hAnsiTheme="minorHAnsi"/>
                <w:lang w:val="en-US"/>
              </w:rPr>
              <w:t>Microeconometric</w:t>
            </w:r>
            <w:proofErr w:type="spellEnd"/>
            <w:r>
              <w:rPr>
                <w:rFonts w:asciiTheme="minorHAnsi" w:hAnsiTheme="minorHAnsi"/>
                <w:lang w:val="en-US"/>
              </w:rPr>
              <w:t xml:space="preserve"> models based on consumer and production theories are proposed in order to obtain parsimonious functional specifications to estimate </w:t>
            </w:r>
            <w:proofErr w:type="spellStart"/>
            <w:r>
              <w:rPr>
                <w:rFonts w:asciiTheme="minorHAnsi" w:hAnsiTheme="minorHAnsi"/>
                <w:lang w:val="en-US"/>
              </w:rPr>
              <w:t>elasticities</w:t>
            </w:r>
            <w:proofErr w:type="spellEnd"/>
            <w:r>
              <w:rPr>
                <w:rFonts w:asciiTheme="minorHAnsi" w:hAnsiTheme="minorHAnsi"/>
                <w:lang w:val="en-US"/>
              </w:rPr>
              <w:t xml:space="preserve"> (responses) associated with the world demand and local export supply. In the estimation, panel and times series data will be used from Customs data and others international databases. First, the empirical application will be for dairy sector. Alternative models and estimation methods will be evaluated to get more general methodological conclusions and thus to extend the application to various </w:t>
            </w:r>
            <w:proofErr w:type="spellStart"/>
            <w:r>
              <w:rPr>
                <w:rFonts w:asciiTheme="minorHAnsi" w:hAnsiTheme="minorHAnsi"/>
                <w:lang w:val="en-US"/>
              </w:rPr>
              <w:t>Agri</w:t>
            </w:r>
            <w:proofErr w:type="spellEnd"/>
            <w:r>
              <w:rPr>
                <w:rFonts w:asciiTheme="minorHAnsi" w:hAnsiTheme="minorHAnsi"/>
                <w:lang w:val="en-US"/>
              </w:rPr>
              <w:t>-food sectors of interest.</w:t>
            </w:r>
          </w:p>
        </w:tc>
      </w:tr>
    </w:tbl>
    <w:p w:rsidR="004F1133" w:rsidRPr="00313420" w:rsidRDefault="004F1133">
      <w:pPr>
        <w:rPr>
          <w:lang w:val="en-US"/>
        </w:rPr>
      </w:pPr>
      <w:bookmarkStart w:id="0" w:name="_GoBack"/>
      <w:bookmarkEnd w:id="0"/>
    </w:p>
    <w:sectPr w:rsidR="004F1133" w:rsidRPr="0031342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FD46924"/>
    <w:multiLevelType w:val="hybridMultilevel"/>
    <w:tmpl w:val="B88436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3420"/>
    <w:rsid w:val="00313420"/>
    <w:rsid w:val="004F113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2FD6BC-B000-4615-A294-BCF5D0682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3420"/>
    <w:pPr>
      <w:spacing w:after="0" w:line="240" w:lineRule="auto"/>
    </w:pPr>
    <w:rPr>
      <w:rFonts w:ascii="Times New Roman" w:eastAsia="Times New Roman" w:hAnsi="Times New Roman" w:cs="Times New Roman"/>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qFormat/>
    <w:rsid w:val="00313420"/>
    <w:rPr>
      <w:b/>
      <w:bCs/>
    </w:rPr>
  </w:style>
  <w:style w:type="paragraph" w:styleId="Prrafodelista">
    <w:name w:val="List Paragraph"/>
    <w:basedOn w:val="Normal"/>
    <w:qFormat/>
    <w:rsid w:val="00313420"/>
    <w:pPr>
      <w:ind w:left="708"/>
    </w:pPr>
    <w:rPr>
      <w:rFonts w:ascii="Cambria" w:eastAsia="MS Mincho" w:hAnsi="Cambria"/>
    </w:rPr>
  </w:style>
  <w:style w:type="table" w:customStyle="1" w:styleId="Cuadrculaclara-nfasis11">
    <w:name w:val="Cuadrícula clara - Énfasis 11"/>
    <w:basedOn w:val="Tablanormal"/>
    <w:uiPriority w:val="62"/>
    <w:rsid w:val="00313420"/>
    <w:pPr>
      <w:spacing w:after="0" w:line="240" w:lineRule="auto"/>
    </w:pPr>
    <w:rPr>
      <w:rFonts w:ascii="Times New Roman" w:eastAsia="Times New Roman" w:hAnsi="Times New Roman" w:cs="Times New Roman"/>
      <w:sz w:val="20"/>
      <w:szCs w:val="20"/>
      <w:lang w:val="es-ES" w:eastAsia="es-ES"/>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659</Words>
  <Characters>3628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antonela busso</dc:creator>
  <cp:keywords/>
  <dc:description/>
  <cp:lastModifiedBy>antonela busso</cp:lastModifiedBy>
  <cp:revision>1</cp:revision>
  <dcterms:created xsi:type="dcterms:W3CDTF">2019-04-15T18:22:00Z</dcterms:created>
  <dcterms:modified xsi:type="dcterms:W3CDTF">2019-04-15T18:23:00Z</dcterms:modified>
</cp:coreProperties>
</file>